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D304" w14:textId="77777777" w:rsidR="001E11A3" w:rsidRDefault="00360B08">
      <w:pPr>
        <w:jc w:val="center"/>
      </w:pPr>
      <w:r>
        <w:rPr>
          <w:b/>
        </w:rPr>
        <w:t xml:space="preserve">LOCAL LAW </w:t>
      </w:r>
      <w:proofErr w:type="gramStart"/>
      <w:r>
        <w:rPr>
          <w:b/>
        </w:rPr>
        <w:t>NO. _</w:t>
      </w:r>
      <w:proofErr w:type="gramEnd"/>
      <w:r>
        <w:rPr>
          <w:b/>
        </w:rPr>
        <w:t>____-2026</w:t>
      </w:r>
    </w:p>
    <w:p w14:paraId="286824B5" w14:textId="77777777" w:rsidR="001E11A3" w:rsidRDefault="00360B08">
      <w:pPr>
        <w:jc w:val="center"/>
      </w:pPr>
      <w:r>
        <w:rPr>
          <w:b/>
        </w:rPr>
        <w:t>TOWN OF AMHERST</w:t>
      </w:r>
      <w:r>
        <w:br/>
      </w:r>
      <w:r>
        <w:rPr>
          <w:b/>
        </w:rPr>
        <w:t>COUNTY OF ERIE, STATE OF NEW YORK</w:t>
      </w:r>
    </w:p>
    <w:p w14:paraId="3E550EF1" w14:textId="77777777" w:rsidR="001E11A3" w:rsidRDefault="00360B08">
      <w:pPr>
        <w:spacing w:before="120" w:after="120"/>
        <w:jc w:val="center"/>
      </w:pPr>
      <w:r>
        <w:rPr>
          <w:b/>
        </w:rPr>
        <w:t>A LOCAL LAW AMENDING CHAPTER 203 OF THE TOWN OF AMHERST CODE, KNOWN AS THE ZONING ORDINANCE, TO REZONE CERTAIN LANDS LOCATED AT 1025 NIAGARA FALLS BOULEVARD FROM MS (MOTOR SERVICE) TO CTR-5 (CENTER 5) AND TO AMEND THE ZONING MAP ACCORDINGLY.</w:t>
      </w:r>
    </w:p>
    <w:p w14:paraId="602B0F90" w14:textId="77777777" w:rsidR="001E11A3" w:rsidRDefault="00360B08">
      <w:pPr>
        <w:spacing w:after="100"/>
      </w:pPr>
      <w:r>
        <w:t>Be it enacted by the Town Board of the Town of Amherst as follows:</w:t>
      </w:r>
    </w:p>
    <w:p w14:paraId="6F00E33F" w14:textId="77777777" w:rsidR="001E11A3" w:rsidRDefault="00360B08">
      <w:pPr>
        <w:spacing w:after="40"/>
      </w:pPr>
      <w:r>
        <w:rPr>
          <w:b/>
        </w:rPr>
        <w:t>Section 1. Title.</w:t>
      </w:r>
    </w:p>
    <w:p w14:paraId="101AE339" w14:textId="77777777" w:rsidR="001E11A3" w:rsidRDefault="00360B08">
      <w:pPr>
        <w:spacing w:after="100"/>
      </w:pPr>
      <w:r>
        <w:t xml:space="preserve">This Local Law shall be referred to as, “A Local Law Amending Chapter 203 of the Town of Amherst Code, </w:t>
      </w:r>
      <w:proofErr w:type="gramStart"/>
      <w:r>
        <w:t>Known</w:t>
      </w:r>
      <w:proofErr w:type="gramEnd"/>
      <w:r>
        <w:t xml:space="preserve"> as the Zoning Ordinance, to Rezone Certain Lands Located at 1025 Niagara Falls Boulevard from MS (Motor Service) to CTR-5 (Center 5) and to Amend the Zoning Map Accordingly.”</w:t>
      </w:r>
    </w:p>
    <w:p w14:paraId="728BB495" w14:textId="77777777" w:rsidR="001E11A3" w:rsidRDefault="00360B08">
      <w:pPr>
        <w:spacing w:after="40"/>
      </w:pPr>
      <w:r>
        <w:rPr>
          <w:b/>
        </w:rPr>
        <w:t>Section 2. Legislative Findings and Intent.</w:t>
      </w:r>
    </w:p>
    <w:p w14:paraId="749B9EC7" w14:textId="77777777" w:rsidR="001E11A3" w:rsidRDefault="00360B08">
      <w:pPr>
        <w:spacing w:after="60"/>
      </w:pPr>
      <w:r>
        <w:t>The Town Board of the Town of Amherst finds that an application to rezone certain lands located at 1025 Niagara Falls Boulevard, identified as SBL No. 67.06-1-28.1 and containing approximately 2.0614 acres, from MS (Motor Service) to CTR-5 (Center 5) zoning has been filed and is in proper order.</w:t>
      </w:r>
    </w:p>
    <w:p w14:paraId="112732CE" w14:textId="77777777" w:rsidR="001E11A3" w:rsidRDefault="00360B08">
      <w:pPr>
        <w:spacing w:after="100"/>
      </w:pPr>
      <w:r>
        <w:t>The Town Board further finds that the rezoning is consistent with the Town of Amherst Bicentennial Comprehensive Plan and the commercial and mixed-use planning framework applicable to the Niagara Falls Boulevard corridor.</w:t>
      </w:r>
    </w:p>
    <w:p w14:paraId="27D4BBB7" w14:textId="77777777" w:rsidR="001E11A3" w:rsidRDefault="00360B08">
      <w:pPr>
        <w:spacing w:after="40"/>
      </w:pPr>
      <w:r>
        <w:rPr>
          <w:b/>
        </w:rPr>
        <w:t>Section 3. Amherst Zoning Map.</w:t>
      </w:r>
    </w:p>
    <w:p w14:paraId="27321BC5" w14:textId="77777777" w:rsidR="001E11A3" w:rsidRDefault="00360B08">
      <w:pPr>
        <w:spacing w:after="100"/>
      </w:pPr>
      <w:r>
        <w:t>The Town Board hereby amends its zoning map, which is incorporated by reference in the Town Zoning Code, by rezoning from MS (Motor Service) to CTR-5 (Center 5) the approximately 2.0614-acre parcel located at 1025 Niagara Falls Boulevard, Amherst, New York, SBL No. 67.06-1-28.1, subject to any conditions imposed by the authorizing resolution; legally described as follows:</w:t>
      </w:r>
    </w:p>
    <w:p w14:paraId="7161A9E2" w14:textId="77777777" w:rsidR="00F92B09" w:rsidRDefault="00F92B09" w:rsidP="00F92B09">
      <w:bookmarkStart w:id="0" w:name="_Hlk183594606"/>
      <w:r w:rsidRPr="00F664CB">
        <w:t>All that certain tract, parcel or piece of land</w:t>
      </w:r>
      <w:bookmarkEnd w:id="0"/>
      <w:r w:rsidRPr="00F664CB">
        <w:t xml:space="preserve"> </w:t>
      </w:r>
      <w:proofErr w:type="gramStart"/>
      <w:r w:rsidRPr="00F664CB">
        <w:t>situate</w:t>
      </w:r>
      <w:proofErr w:type="gramEnd"/>
      <w:r w:rsidRPr="00F664CB">
        <w:t xml:space="preserve"> in the </w:t>
      </w:r>
      <w:r>
        <w:t>Town</w:t>
      </w:r>
      <w:r w:rsidRPr="00F664CB">
        <w:t xml:space="preserve"> of </w:t>
      </w:r>
      <w:r>
        <w:t>Amherst</w:t>
      </w:r>
      <w:r w:rsidRPr="00F664CB">
        <w:t xml:space="preserve">, </w:t>
      </w:r>
      <w:r>
        <w:t>County of Erie, and State of New York</w:t>
      </w:r>
      <w:r w:rsidRPr="00F664CB">
        <w:t>, being further bounded and described as follows:</w:t>
      </w:r>
    </w:p>
    <w:p w14:paraId="4ABF391D" w14:textId="77777777" w:rsidR="00F92B09" w:rsidRDefault="00F92B09" w:rsidP="00F92B09"/>
    <w:p w14:paraId="24FEEAAC" w14:textId="77777777" w:rsidR="00F92B09" w:rsidRDefault="00F92B09" w:rsidP="00F92B09">
      <w:pPr>
        <w:ind w:left="360"/>
      </w:pPr>
      <w:r>
        <w:t>Beginning at a point in the easterly right-of-way line of Niagara Falls Boulevard, also known as US Route 62, variable width public right-of-way, said point being a common corner to SBL 67.06-1-35, reputed owner J Tran Property LLC. Thence, along SBL 67.06-1-35 and SBL 67.06-1-32.1, reputed owner The Salvation Army,</w:t>
      </w:r>
    </w:p>
    <w:p w14:paraId="627D99DB" w14:textId="77777777" w:rsidR="00F92B09" w:rsidRDefault="00F92B09" w:rsidP="00F92B09">
      <w:pPr>
        <w:ind w:left="360"/>
      </w:pPr>
    </w:p>
    <w:p w14:paraId="07844A71" w14:textId="77777777" w:rsidR="00F92B09" w:rsidRDefault="00F92B09" w:rsidP="00F92B09">
      <w:pPr>
        <w:pStyle w:val="ListParagraph"/>
        <w:numPr>
          <w:ilvl w:val="0"/>
          <w:numId w:val="10"/>
        </w:numPr>
        <w:spacing w:line="276" w:lineRule="auto"/>
        <w:ind w:left="1080"/>
      </w:pPr>
      <w:r>
        <w:t xml:space="preserve">South 88°19'55" East </w:t>
      </w:r>
      <w:proofErr w:type="gramStart"/>
      <w:r>
        <w:t>a distance of 228.93</w:t>
      </w:r>
      <w:proofErr w:type="gramEnd"/>
      <w:r>
        <w:t xml:space="preserve"> feet to a mag nail set, being a common corner to SBL 67.06-1-18.1, reputed owner Amherst VF L.L.C. Thence, along SBL 67.06-1-18.1,</w:t>
      </w:r>
    </w:p>
    <w:p w14:paraId="79288965" w14:textId="77777777" w:rsidR="00F92B09" w:rsidRDefault="00F92B09" w:rsidP="00F92B09">
      <w:pPr>
        <w:ind w:left="360"/>
      </w:pPr>
    </w:p>
    <w:p w14:paraId="232BD850" w14:textId="77777777" w:rsidR="00F92B09" w:rsidRDefault="00F92B09" w:rsidP="00F92B09">
      <w:pPr>
        <w:pStyle w:val="ListParagraph"/>
        <w:numPr>
          <w:ilvl w:val="0"/>
          <w:numId w:val="10"/>
        </w:numPr>
        <w:spacing w:line="276" w:lineRule="auto"/>
        <w:ind w:left="1080"/>
      </w:pPr>
      <w:r>
        <w:t xml:space="preserve">South 01°40'09" West </w:t>
      </w:r>
      <w:proofErr w:type="gramStart"/>
      <w:r>
        <w:t>a distance of 399.99</w:t>
      </w:r>
      <w:proofErr w:type="gramEnd"/>
      <w:r>
        <w:t xml:space="preserve"> feet to a point, being a common corner to SBL 67.06-1-27, reputed owner FC Amherst LLC. Thence, along SBL 67.06-1-27,</w:t>
      </w:r>
    </w:p>
    <w:p w14:paraId="641628D6" w14:textId="77777777" w:rsidR="00F92B09" w:rsidRDefault="00F92B09" w:rsidP="00F92B09">
      <w:pPr>
        <w:ind w:left="360"/>
      </w:pPr>
    </w:p>
    <w:p w14:paraId="4129874A" w14:textId="77777777" w:rsidR="00F92B09" w:rsidRDefault="00F92B09" w:rsidP="00F92B09">
      <w:pPr>
        <w:pStyle w:val="ListParagraph"/>
        <w:numPr>
          <w:ilvl w:val="0"/>
          <w:numId w:val="10"/>
        </w:numPr>
        <w:spacing w:line="276" w:lineRule="auto"/>
        <w:ind w:left="1080"/>
      </w:pPr>
      <w:r>
        <w:t xml:space="preserve">North 88°19'55" West </w:t>
      </w:r>
      <w:proofErr w:type="gramStart"/>
      <w:r>
        <w:t>a distance of 223.62</w:t>
      </w:r>
      <w:proofErr w:type="gramEnd"/>
      <w:r>
        <w:t xml:space="preserve"> feet to a point on an existing utility pole in the easterly right-of-way line of Niagara Falls Boulevard. Thence, along said easterly right-of-way line of Niagara Falls Boulevard, the following five (5) courses and distances</w:t>
      </w:r>
    </w:p>
    <w:p w14:paraId="7137EAC9" w14:textId="77777777" w:rsidR="00F92B09" w:rsidRDefault="00F92B09" w:rsidP="00F92B09">
      <w:pPr>
        <w:ind w:left="360"/>
      </w:pPr>
    </w:p>
    <w:p w14:paraId="0937171C" w14:textId="77777777" w:rsidR="00F92B09" w:rsidRDefault="00F92B09" w:rsidP="00F92B09">
      <w:pPr>
        <w:pStyle w:val="ListParagraph"/>
        <w:numPr>
          <w:ilvl w:val="0"/>
          <w:numId w:val="10"/>
        </w:numPr>
        <w:spacing w:line="276" w:lineRule="auto"/>
        <w:ind w:left="1080"/>
      </w:pPr>
      <w:r>
        <w:t xml:space="preserve">North 01°40'52" East </w:t>
      </w:r>
      <w:proofErr w:type="gramStart"/>
      <w:r>
        <w:t>a distance of 249.54</w:t>
      </w:r>
      <w:proofErr w:type="gramEnd"/>
      <w:r>
        <w:t xml:space="preserve"> feet to a railroad spike found. Thence,</w:t>
      </w:r>
    </w:p>
    <w:p w14:paraId="217E4AD7" w14:textId="77777777" w:rsidR="00F92B09" w:rsidRDefault="00F92B09" w:rsidP="00F92B09">
      <w:pPr>
        <w:ind w:left="360"/>
      </w:pPr>
    </w:p>
    <w:p w14:paraId="0509E064" w14:textId="77777777" w:rsidR="00F92B09" w:rsidRDefault="00F92B09" w:rsidP="00F92B09">
      <w:pPr>
        <w:pStyle w:val="ListParagraph"/>
        <w:numPr>
          <w:ilvl w:val="0"/>
          <w:numId w:val="10"/>
        </w:numPr>
        <w:spacing w:line="276" w:lineRule="auto"/>
        <w:ind w:left="1080"/>
      </w:pPr>
      <w:r>
        <w:t xml:space="preserve">North 01°36'47" West </w:t>
      </w:r>
      <w:proofErr w:type="gramStart"/>
      <w:r>
        <w:t>a distance of 45.35</w:t>
      </w:r>
      <w:proofErr w:type="gramEnd"/>
      <w:r>
        <w:t xml:space="preserve"> feet to a mag nail set. Thence,</w:t>
      </w:r>
    </w:p>
    <w:p w14:paraId="66F21E57" w14:textId="77777777" w:rsidR="00F92B09" w:rsidRDefault="00F92B09" w:rsidP="00F92B09">
      <w:pPr>
        <w:ind w:left="360"/>
      </w:pPr>
    </w:p>
    <w:p w14:paraId="7182CA6A" w14:textId="77777777" w:rsidR="00F92B09" w:rsidRDefault="00F92B09" w:rsidP="00F92B09">
      <w:pPr>
        <w:pStyle w:val="ListParagraph"/>
        <w:numPr>
          <w:ilvl w:val="0"/>
          <w:numId w:val="10"/>
        </w:numPr>
        <w:spacing w:line="276" w:lineRule="auto"/>
        <w:ind w:left="1080"/>
      </w:pPr>
      <w:r>
        <w:t xml:space="preserve">North 02°16'29" East </w:t>
      </w:r>
      <w:proofErr w:type="gramStart"/>
      <w:r>
        <w:t>a distance of 65.95</w:t>
      </w:r>
      <w:proofErr w:type="gramEnd"/>
      <w:r>
        <w:t xml:space="preserve"> feet to a mag nail set. Thence,</w:t>
      </w:r>
    </w:p>
    <w:p w14:paraId="419C4A68" w14:textId="77777777" w:rsidR="00F92B09" w:rsidRDefault="00F92B09" w:rsidP="00F92B09">
      <w:pPr>
        <w:ind w:left="360"/>
      </w:pPr>
    </w:p>
    <w:p w14:paraId="23DF420A" w14:textId="77777777" w:rsidR="00F92B09" w:rsidRDefault="00F92B09" w:rsidP="00F92B09">
      <w:pPr>
        <w:pStyle w:val="ListParagraph"/>
        <w:numPr>
          <w:ilvl w:val="0"/>
          <w:numId w:val="10"/>
        </w:numPr>
        <w:spacing w:line="276" w:lineRule="auto"/>
        <w:ind w:left="1080"/>
      </w:pPr>
      <w:r>
        <w:lastRenderedPageBreak/>
        <w:t xml:space="preserve">North 04°29'56" West </w:t>
      </w:r>
      <w:proofErr w:type="gramStart"/>
      <w:r>
        <w:t>a distance of 30.36</w:t>
      </w:r>
      <w:proofErr w:type="gramEnd"/>
      <w:r>
        <w:t xml:space="preserve"> feet to a capped rebar set. Thence,</w:t>
      </w:r>
    </w:p>
    <w:p w14:paraId="46F52D55" w14:textId="77777777" w:rsidR="00F92B09" w:rsidRDefault="00F92B09" w:rsidP="00F92B09">
      <w:pPr>
        <w:ind w:left="360"/>
      </w:pPr>
    </w:p>
    <w:p w14:paraId="46D8FC75" w14:textId="77777777" w:rsidR="00F92B09" w:rsidRDefault="00F92B09" w:rsidP="00F92B09">
      <w:pPr>
        <w:pStyle w:val="ListParagraph"/>
        <w:numPr>
          <w:ilvl w:val="0"/>
          <w:numId w:val="10"/>
        </w:numPr>
        <w:spacing w:line="276" w:lineRule="auto"/>
        <w:ind w:left="1080"/>
      </w:pPr>
      <w:r>
        <w:t xml:space="preserve">North 00°23'46" East </w:t>
      </w:r>
      <w:proofErr w:type="gramStart"/>
      <w:r>
        <w:t>a distance of 9.05</w:t>
      </w:r>
      <w:proofErr w:type="gramEnd"/>
      <w:r>
        <w:t xml:space="preserve"> feet to the point or place of beginning.</w:t>
      </w:r>
    </w:p>
    <w:p w14:paraId="0D59E189" w14:textId="77777777" w:rsidR="00F92B09" w:rsidRDefault="00F92B09" w:rsidP="00F92B09">
      <w:pPr>
        <w:ind w:left="360"/>
      </w:pPr>
    </w:p>
    <w:p w14:paraId="021498A5" w14:textId="3463E3AA" w:rsidR="00B4292F" w:rsidRDefault="00F92B09" w:rsidP="00F92B09">
      <w:pPr>
        <w:ind w:left="360"/>
      </w:pPr>
      <w:r>
        <w:t>Containing 89,793 square feet or 2.0614 acres of land.</w:t>
      </w:r>
    </w:p>
    <w:p w14:paraId="6746572A" w14:textId="77777777" w:rsidR="00F92B09" w:rsidRDefault="00F92B09" w:rsidP="00F92B09">
      <w:pPr>
        <w:ind w:left="360"/>
      </w:pPr>
    </w:p>
    <w:p w14:paraId="2C00E78B" w14:textId="77777777" w:rsidR="001E11A3" w:rsidRDefault="00360B08">
      <w:pPr>
        <w:spacing w:after="40"/>
      </w:pPr>
      <w:r>
        <w:rPr>
          <w:b/>
        </w:rPr>
        <w:t>Section 4. Validity.</w:t>
      </w:r>
    </w:p>
    <w:p w14:paraId="39BF810F" w14:textId="77777777" w:rsidR="001E11A3" w:rsidRDefault="00360B08">
      <w:pPr>
        <w:spacing w:after="60"/>
      </w:pPr>
      <w:r>
        <w:t>This Local Law is adopted under the authority granted to the Town Board of the Town of Amherst pursuant to §§ 10(1)(ii)(a)(12), 20 and 27 of the Municipal Home Rule Law and § 265 of the Town Law of the State of New York.</w:t>
      </w:r>
    </w:p>
    <w:p w14:paraId="02C6F3D2" w14:textId="77777777" w:rsidR="001E11A3" w:rsidRDefault="00360B08">
      <w:pPr>
        <w:spacing w:after="100"/>
      </w:pPr>
      <w:r>
        <w:t>The invalidity of any provision of this Local Law shall not affect the validity of any other provision of this Local Law that can be given effect without such invalid provision.</w:t>
      </w:r>
    </w:p>
    <w:p w14:paraId="25846AD3" w14:textId="77777777" w:rsidR="001E11A3" w:rsidRDefault="00360B08">
      <w:pPr>
        <w:spacing w:after="40"/>
      </w:pPr>
      <w:r>
        <w:rPr>
          <w:b/>
        </w:rPr>
        <w:t>Section 5. Effective Date.</w:t>
      </w:r>
    </w:p>
    <w:p w14:paraId="6402E895" w14:textId="77777777" w:rsidR="001E11A3" w:rsidRDefault="00360B08">
      <w:pPr>
        <w:spacing w:after="140"/>
      </w:pPr>
      <w:r>
        <w:t>This Local Law shall take effect immediately when it is filed in the Office of the Secretary of State in accordance with Section 27 of the Municipal Home Rule Law and published pursuant to Sections 130 and 133 of the Town Law and Chapter 28 of the Code of the Town of Amherst.</w:t>
      </w:r>
    </w:p>
    <w:p w14:paraId="5EA19B5B" w14:textId="77777777" w:rsidR="001E11A3" w:rsidRDefault="00360B08">
      <w:r>
        <w:t>Francina J. Spoth</w:t>
      </w:r>
    </w:p>
    <w:p w14:paraId="78D1DC3B" w14:textId="77777777" w:rsidR="001E11A3" w:rsidRDefault="00360B08">
      <w:r>
        <w:t>Town Clerk</w:t>
      </w:r>
    </w:p>
    <w:p w14:paraId="25FAAC09" w14:textId="77777777" w:rsidR="001E11A3" w:rsidRDefault="00360B08">
      <w:r>
        <w:t>Town of Amherst</w:t>
      </w:r>
    </w:p>
    <w:p w14:paraId="1CA69EA0" w14:textId="77777777" w:rsidR="001E11A3" w:rsidRDefault="00360B08">
      <w:r>
        <w:t>County of Erie, State of New York</w:t>
      </w:r>
    </w:p>
    <w:sectPr w:rsidR="001E11A3"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B390108"/>
    <w:multiLevelType w:val="hybridMultilevel"/>
    <w:tmpl w:val="67EC6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5700935">
    <w:abstractNumId w:val="8"/>
  </w:num>
  <w:num w:numId="2" w16cid:durableId="278877453">
    <w:abstractNumId w:val="6"/>
  </w:num>
  <w:num w:numId="3" w16cid:durableId="1012531790">
    <w:abstractNumId w:val="5"/>
  </w:num>
  <w:num w:numId="4" w16cid:durableId="602228758">
    <w:abstractNumId w:val="4"/>
  </w:num>
  <w:num w:numId="5" w16cid:durableId="1809669619">
    <w:abstractNumId w:val="7"/>
  </w:num>
  <w:num w:numId="6" w16cid:durableId="1928923914">
    <w:abstractNumId w:val="3"/>
  </w:num>
  <w:num w:numId="7" w16cid:durableId="41054040">
    <w:abstractNumId w:val="2"/>
  </w:num>
  <w:num w:numId="8" w16cid:durableId="2015300234">
    <w:abstractNumId w:val="1"/>
  </w:num>
  <w:num w:numId="9" w16cid:durableId="1912037766">
    <w:abstractNumId w:val="0"/>
  </w:num>
  <w:num w:numId="10" w16cid:durableId="15500688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11A3"/>
    <w:rsid w:val="001F515C"/>
    <w:rsid w:val="0029639D"/>
    <w:rsid w:val="00326F90"/>
    <w:rsid w:val="00360B08"/>
    <w:rsid w:val="007E3AD3"/>
    <w:rsid w:val="00952817"/>
    <w:rsid w:val="00AA1D8D"/>
    <w:rsid w:val="00B337B6"/>
    <w:rsid w:val="00B4292F"/>
    <w:rsid w:val="00B47730"/>
    <w:rsid w:val="00CB0664"/>
    <w:rsid w:val="00F92B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A6B9698-5656-4149-9913-98AB1F3BB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1F515C"/>
    <w:pPr>
      <w:spacing w:before="100" w:beforeAutospacing="1" w:after="100" w:afterAutospacing="1"/>
    </w:pPr>
    <w:rPr>
      <w:rFonts w:eastAsia="Times New Roman" w:cs="Times New Roman"/>
      <w:sz w:val="24"/>
      <w:szCs w:val="24"/>
    </w:rPr>
  </w:style>
  <w:style w:type="paragraph" w:styleId="NormalWeb">
    <w:name w:val="Normal (Web)"/>
    <w:basedOn w:val="Normal"/>
    <w:uiPriority w:val="99"/>
    <w:semiHidden/>
    <w:unhideWhenUsed/>
    <w:rsid w:val="001F515C"/>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B958678B970D4C80CEB801848F92EC" ma:contentTypeVersion="13" ma:contentTypeDescription="Create a new document." ma:contentTypeScope="" ma:versionID="4611422066c09e577465df6babc36faa">
  <xsd:schema xmlns:xsd="http://www.w3.org/2001/XMLSchema" xmlns:xs="http://www.w3.org/2001/XMLSchema" xmlns:p="http://schemas.microsoft.com/office/2006/metadata/properties" xmlns:ns2="f0a2853e-a1d1-409c-be96-59a9bc3e18b9" xmlns:ns3="fb2cb260-fcc5-49ac-ae74-111bd8ce3407" targetNamespace="http://schemas.microsoft.com/office/2006/metadata/properties" ma:root="true" ma:fieldsID="e76f31e865e6ce2cfdd1954409d372d6" ns2:_="" ns3:_="">
    <xsd:import namespace="f0a2853e-a1d1-409c-be96-59a9bc3e18b9"/>
    <xsd:import namespace="fb2cb260-fcc5-49ac-ae74-111bd8ce34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a2853e-a1d1-409c-be96-59a9bc3e1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2cb260-fcc5-49ac-ae74-111bd8ce340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b9e65fc-60da-4783-9218-af08726efeca}" ma:internalName="TaxCatchAll" ma:showField="CatchAllData" ma:web="fb2cb260-fcc5-49ac-ae74-111bd8ce34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b2cb260-fcc5-49ac-ae74-111bd8ce3407" xsi:nil="true"/>
    <lcf76f155ced4ddcb4097134ff3c332f xmlns="f0a2853e-a1d1-409c-be96-59a9bc3e18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87C297A-FC92-407B-90D1-48A143EE1594}"/>
</file>

<file path=customXml/itemProps3.xml><?xml version="1.0" encoding="utf-8"?>
<ds:datastoreItem xmlns:ds="http://schemas.openxmlformats.org/officeDocument/2006/customXml" ds:itemID="{5A34A83B-77FB-41C5-8627-25F9C4D20479}"/>
</file>

<file path=customXml/itemProps4.xml><?xml version="1.0" encoding="utf-8"?>
<ds:datastoreItem xmlns:ds="http://schemas.openxmlformats.org/officeDocument/2006/customXml" ds:itemID="{ABBED287-1642-4A04-8B78-DCAF1A57259F}"/>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Matthew Dubois</cp:lastModifiedBy>
  <cp:revision>2</cp:revision>
  <dcterms:created xsi:type="dcterms:W3CDTF">2026-10-06T13:45:00Z</dcterms:created>
  <dcterms:modified xsi:type="dcterms:W3CDTF">2026-10-06T13:45:00Z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0x010100EAB958678B970D4C80CEB801848F92EC</vt:lpwstr>
  </property>
</Properties>
</file>