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6E2338" w14:textId="77777777" w:rsidR="00CC39A9" w:rsidRPr="00353C5C" w:rsidRDefault="00CC39A9" w:rsidP="007A5559">
      <w:pPr>
        <w:rPr>
          <w:b/>
          <w:sz w:val="28"/>
          <w:szCs w:val="28"/>
        </w:rPr>
      </w:pPr>
    </w:p>
    <w:p w14:paraId="414A0465" w14:textId="77777777" w:rsidR="00CC39A9" w:rsidRPr="00353C5C" w:rsidRDefault="00745F92" w:rsidP="0034613E">
      <w:pPr>
        <w:jc w:val="center"/>
        <w:rPr>
          <w:b/>
          <w:sz w:val="28"/>
          <w:szCs w:val="28"/>
        </w:rPr>
      </w:pPr>
      <w:r w:rsidRPr="00353C5C">
        <w:rPr>
          <w:b/>
          <w:sz w:val="28"/>
          <w:szCs w:val="28"/>
        </w:rPr>
        <w:t>LOCAL LAW NO. ______-20</w:t>
      </w:r>
      <w:r w:rsidR="0034613E" w:rsidRPr="00353C5C">
        <w:rPr>
          <w:b/>
          <w:sz w:val="28"/>
          <w:szCs w:val="28"/>
        </w:rPr>
        <w:t>2</w:t>
      </w:r>
      <w:r w:rsidRPr="00353C5C">
        <w:rPr>
          <w:b/>
          <w:sz w:val="28"/>
          <w:szCs w:val="28"/>
        </w:rPr>
        <w:t>_</w:t>
      </w:r>
    </w:p>
    <w:p w14:paraId="4F97637E" w14:textId="77777777" w:rsidR="00CC39A9" w:rsidRPr="00353C5C" w:rsidRDefault="00CC39A9" w:rsidP="0034613E">
      <w:pPr>
        <w:jc w:val="center"/>
        <w:rPr>
          <w:b/>
          <w:sz w:val="36"/>
          <w:szCs w:val="36"/>
        </w:rPr>
      </w:pPr>
    </w:p>
    <w:p w14:paraId="7DD0B994" w14:textId="77777777" w:rsidR="00CC39A9" w:rsidRPr="00353C5C" w:rsidRDefault="00CC39A9" w:rsidP="0034613E">
      <w:pPr>
        <w:jc w:val="center"/>
        <w:rPr>
          <w:b/>
          <w:sz w:val="28"/>
          <w:szCs w:val="28"/>
        </w:rPr>
      </w:pPr>
      <w:r w:rsidRPr="00353C5C">
        <w:rPr>
          <w:b/>
          <w:sz w:val="28"/>
          <w:szCs w:val="28"/>
        </w:rPr>
        <w:t xml:space="preserve">TOWN OF </w:t>
      </w:r>
      <w:smartTag w:uri="urn:schemas-microsoft-com:office:smarttags" w:element="place">
        <w:smartTag w:uri="urn:schemas-microsoft-com:office:smarttags" w:element="City">
          <w:r w:rsidRPr="00353C5C">
            <w:rPr>
              <w:b/>
              <w:sz w:val="28"/>
              <w:szCs w:val="28"/>
            </w:rPr>
            <w:t>AMHERST</w:t>
          </w:r>
        </w:smartTag>
      </w:smartTag>
    </w:p>
    <w:p w14:paraId="4B6C56AE" w14:textId="77777777" w:rsidR="00CC39A9" w:rsidRPr="00353C5C" w:rsidRDefault="00CC39A9" w:rsidP="0034613E">
      <w:pPr>
        <w:jc w:val="center"/>
        <w:rPr>
          <w:b/>
          <w:sz w:val="28"/>
          <w:szCs w:val="28"/>
        </w:rPr>
      </w:pPr>
      <w:smartTag w:uri="urn:schemas-microsoft-com:office:smarttags" w:element="PlaceType">
        <w:r w:rsidRPr="00353C5C">
          <w:rPr>
            <w:b/>
            <w:sz w:val="28"/>
            <w:szCs w:val="28"/>
          </w:rPr>
          <w:t>COUNTY</w:t>
        </w:r>
      </w:smartTag>
      <w:r w:rsidRPr="00353C5C">
        <w:rPr>
          <w:b/>
          <w:sz w:val="28"/>
          <w:szCs w:val="28"/>
        </w:rPr>
        <w:t xml:space="preserve"> OF </w:t>
      </w:r>
      <w:smartTag w:uri="urn:schemas-microsoft-com:office:smarttags" w:element="PlaceName">
        <w:r w:rsidRPr="00353C5C">
          <w:rPr>
            <w:b/>
            <w:sz w:val="28"/>
            <w:szCs w:val="28"/>
          </w:rPr>
          <w:t>ERIE</w:t>
        </w:r>
      </w:smartTag>
      <w:r w:rsidRPr="00353C5C">
        <w:rPr>
          <w:b/>
          <w:sz w:val="28"/>
          <w:szCs w:val="28"/>
        </w:rPr>
        <w:t xml:space="preserve">, STATE OF </w:t>
      </w:r>
      <w:smartTag w:uri="urn:schemas-microsoft-com:office:smarttags" w:element="place">
        <w:smartTag w:uri="urn:schemas-microsoft-com:office:smarttags" w:element="State">
          <w:r w:rsidRPr="00353C5C">
            <w:rPr>
              <w:b/>
              <w:sz w:val="28"/>
              <w:szCs w:val="28"/>
            </w:rPr>
            <w:t>NEW YORK</w:t>
          </w:r>
        </w:smartTag>
      </w:smartTag>
    </w:p>
    <w:p w14:paraId="16462B0E" w14:textId="77777777" w:rsidR="00CC39A9" w:rsidRPr="00353C5C" w:rsidRDefault="00CC39A9" w:rsidP="0034613E">
      <w:pPr>
        <w:jc w:val="both"/>
        <w:rPr>
          <w:b/>
          <w:sz w:val="36"/>
          <w:szCs w:val="36"/>
        </w:rPr>
      </w:pPr>
    </w:p>
    <w:p w14:paraId="1CEE6366" w14:textId="77777777" w:rsidR="0034613E" w:rsidRPr="00353C5C" w:rsidRDefault="00CC39A9" w:rsidP="0034613E">
      <w:pPr>
        <w:jc w:val="center"/>
        <w:rPr>
          <w:b/>
        </w:rPr>
      </w:pPr>
      <w:r w:rsidRPr="00353C5C">
        <w:rPr>
          <w:b/>
        </w:rPr>
        <w:t>A LOCAL LAW AMENDING CHA</w:t>
      </w:r>
      <w:r w:rsidR="0034613E" w:rsidRPr="00353C5C">
        <w:rPr>
          <w:b/>
        </w:rPr>
        <w:t xml:space="preserve">PTER 203 OF THE TOWN OF AMHERST </w:t>
      </w:r>
      <w:r w:rsidRPr="00353C5C">
        <w:rPr>
          <w:b/>
        </w:rPr>
        <w:t xml:space="preserve">CODE, KNOWN AS THE ZONING ORDINANCE, TO REZONE </w:t>
      </w:r>
    </w:p>
    <w:p w14:paraId="0067F316" w14:textId="6249A135" w:rsidR="0034613E" w:rsidRPr="00353C5C" w:rsidRDefault="003D17B6" w:rsidP="0034613E">
      <w:pPr>
        <w:jc w:val="center"/>
        <w:rPr>
          <w:b/>
        </w:rPr>
      </w:pPr>
      <w:r>
        <w:rPr>
          <w:b/>
          <w:u w:val="single"/>
        </w:rPr>
        <w:t>2545 MILLERSPORT HIGHWAY</w:t>
      </w:r>
      <w:r w:rsidR="00D457F7" w:rsidRPr="00353C5C">
        <w:rPr>
          <w:b/>
          <w:u w:val="single"/>
        </w:rPr>
        <w:t xml:space="preserve"> </w:t>
      </w:r>
      <w:r w:rsidR="00CC39A9" w:rsidRPr="00353C5C">
        <w:rPr>
          <w:b/>
        </w:rPr>
        <w:t>FROM</w:t>
      </w:r>
      <w:r w:rsidR="000D27DF" w:rsidRPr="00353C5C">
        <w:rPr>
          <w:b/>
        </w:rPr>
        <w:t xml:space="preserve"> </w:t>
      </w:r>
      <w:r>
        <w:rPr>
          <w:b/>
          <w:u w:val="single"/>
        </w:rPr>
        <w:t>NB</w:t>
      </w:r>
      <w:r w:rsidR="00EF5AE3" w:rsidRPr="00353C5C">
        <w:rPr>
          <w:b/>
        </w:rPr>
        <w:t xml:space="preserve"> </w:t>
      </w:r>
      <w:r w:rsidR="00CC39A9" w:rsidRPr="00353C5C">
        <w:rPr>
          <w:b/>
        </w:rPr>
        <w:t>TO</w:t>
      </w:r>
      <w:r w:rsidR="000D27DF" w:rsidRPr="00353C5C">
        <w:rPr>
          <w:b/>
        </w:rPr>
        <w:t xml:space="preserve"> </w:t>
      </w:r>
      <w:r>
        <w:rPr>
          <w:b/>
          <w:u w:val="single"/>
        </w:rPr>
        <w:t>MS</w:t>
      </w:r>
      <w:r w:rsidR="000D27DF" w:rsidRPr="00353C5C">
        <w:rPr>
          <w:b/>
        </w:rPr>
        <w:t xml:space="preserve"> </w:t>
      </w:r>
      <w:r w:rsidR="00CC39A9" w:rsidRPr="00353C5C">
        <w:rPr>
          <w:b/>
        </w:rPr>
        <w:t xml:space="preserve">AND TO </w:t>
      </w:r>
    </w:p>
    <w:p w14:paraId="2EE53ADB" w14:textId="77777777" w:rsidR="00CC39A9" w:rsidRPr="00353C5C" w:rsidRDefault="00CC39A9" w:rsidP="0034613E">
      <w:pPr>
        <w:jc w:val="center"/>
        <w:rPr>
          <w:b/>
        </w:rPr>
      </w:pPr>
      <w:r w:rsidRPr="00353C5C">
        <w:rPr>
          <w:b/>
        </w:rPr>
        <w:t>AMEND THE ZONING MAP ACCORDINGLY</w:t>
      </w:r>
    </w:p>
    <w:p w14:paraId="2B0FAF50" w14:textId="77777777" w:rsidR="00CC39A9" w:rsidRPr="00353C5C" w:rsidRDefault="00CC39A9" w:rsidP="0034613E">
      <w:pPr>
        <w:jc w:val="both"/>
        <w:rPr>
          <w:b/>
        </w:rPr>
      </w:pPr>
    </w:p>
    <w:p w14:paraId="13C56A6E" w14:textId="77777777" w:rsidR="00CC39A9" w:rsidRPr="00353C5C" w:rsidRDefault="00CC39A9" w:rsidP="0034613E">
      <w:pPr>
        <w:jc w:val="both"/>
        <w:rPr>
          <w:b/>
        </w:rPr>
      </w:pPr>
    </w:p>
    <w:p w14:paraId="1790B3B0" w14:textId="77777777" w:rsidR="00CC39A9" w:rsidRPr="00353C5C" w:rsidRDefault="00CC39A9" w:rsidP="0034613E">
      <w:pPr>
        <w:jc w:val="both"/>
      </w:pPr>
      <w:r w:rsidRPr="00353C5C">
        <w:t xml:space="preserve">Be it enacted by the Town Board of the Town of </w:t>
      </w:r>
      <w:smartTag w:uri="urn:schemas-microsoft-com:office:smarttags" w:element="place">
        <w:smartTag w:uri="urn:schemas-microsoft-com:office:smarttags" w:element="City">
          <w:r w:rsidRPr="00353C5C">
            <w:t>Amherst</w:t>
          </w:r>
        </w:smartTag>
      </w:smartTag>
      <w:r w:rsidRPr="00353C5C">
        <w:t xml:space="preserve"> as follows:</w:t>
      </w:r>
    </w:p>
    <w:p w14:paraId="254A237B" w14:textId="77777777" w:rsidR="00CC39A9" w:rsidRPr="00353C5C" w:rsidRDefault="00CC39A9" w:rsidP="0034613E">
      <w:pPr>
        <w:jc w:val="both"/>
      </w:pPr>
    </w:p>
    <w:p w14:paraId="283FF688" w14:textId="77777777" w:rsidR="00CC39A9" w:rsidRPr="00353C5C" w:rsidRDefault="00CC39A9" w:rsidP="0034613E">
      <w:pPr>
        <w:jc w:val="both"/>
      </w:pPr>
      <w:r w:rsidRPr="00353C5C">
        <w:rPr>
          <w:u w:val="single"/>
        </w:rPr>
        <w:t>Section 1. Title.</w:t>
      </w:r>
    </w:p>
    <w:p w14:paraId="38E198DF" w14:textId="77777777" w:rsidR="00CC39A9" w:rsidRPr="00353C5C" w:rsidRDefault="00CC39A9" w:rsidP="0034613E">
      <w:pPr>
        <w:jc w:val="both"/>
      </w:pPr>
    </w:p>
    <w:p w14:paraId="41B27835" w14:textId="614538DE" w:rsidR="00CC39A9" w:rsidRPr="00353C5C" w:rsidRDefault="00CC39A9" w:rsidP="0034613E">
      <w:pPr>
        <w:jc w:val="both"/>
      </w:pPr>
      <w:r w:rsidRPr="00353C5C">
        <w:tab/>
        <w:t xml:space="preserve">This Local Law shall be referred to as, “A Local Law Amending the Zoning of </w:t>
      </w:r>
      <w:r w:rsidR="003D17B6">
        <w:rPr>
          <w:u w:val="single"/>
        </w:rPr>
        <w:t>2545 Millersport Highway</w:t>
      </w:r>
      <w:r w:rsidRPr="003D17B6">
        <w:t>.</w:t>
      </w:r>
      <w:r w:rsidRPr="00353C5C">
        <w:t>”</w:t>
      </w:r>
    </w:p>
    <w:p w14:paraId="76BA50E2" w14:textId="77777777" w:rsidR="00CC39A9" w:rsidRPr="00353C5C" w:rsidRDefault="00CC39A9" w:rsidP="0034613E">
      <w:pPr>
        <w:jc w:val="both"/>
      </w:pPr>
      <w:r w:rsidRPr="00353C5C">
        <w:tab/>
      </w:r>
    </w:p>
    <w:p w14:paraId="64BDE0D1" w14:textId="77777777" w:rsidR="00CC39A9" w:rsidRPr="00353C5C" w:rsidRDefault="00CC39A9" w:rsidP="0034613E">
      <w:pPr>
        <w:jc w:val="both"/>
      </w:pPr>
      <w:r w:rsidRPr="00353C5C">
        <w:rPr>
          <w:u w:val="single"/>
        </w:rPr>
        <w:t>Section 2.  Legislative Findings and Intent.</w:t>
      </w:r>
    </w:p>
    <w:p w14:paraId="63668F5C" w14:textId="77777777" w:rsidR="00CC39A9" w:rsidRPr="00353C5C" w:rsidRDefault="00CC39A9" w:rsidP="0034613E">
      <w:pPr>
        <w:jc w:val="both"/>
      </w:pPr>
    </w:p>
    <w:p w14:paraId="7096A9AA" w14:textId="68D070CF" w:rsidR="00CC39A9" w:rsidRPr="00353C5C" w:rsidRDefault="00CC39A9" w:rsidP="0034613E">
      <w:pPr>
        <w:jc w:val="both"/>
      </w:pPr>
      <w:r w:rsidRPr="00353C5C">
        <w:tab/>
        <w:t xml:space="preserve">The Town Board of the Town of Amherst finds that an application to rezone </w:t>
      </w:r>
      <w:r w:rsidR="003D17B6">
        <w:rPr>
          <w:u w:val="single"/>
        </w:rPr>
        <w:t>2545 Millersport Highway from NB Neighborhood Business to MS Motor Service</w:t>
      </w:r>
      <w:r w:rsidR="00F62A05" w:rsidRPr="00353C5C">
        <w:t xml:space="preserve"> </w:t>
      </w:r>
      <w:r w:rsidRPr="00353C5C">
        <w:t>zoning has been filed and is in proper order.  The Town Board further finds that the rezoning is consistent with the Comprehensive Plan.</w:t>
      </w:r>
    </w:p>
    <w:p w14:paraId="5EF7D884" w14:textId="77777777" w:rsidR="00CC39A9" w:rsidRPr="00353C5C" w:rsidRDefault="00CC39A9" w:rsidP="0034613E">
      <w:pPr>
        <w:jc w:val="both"/>
      </w:pPr>
    </w:p>
    <w:p w14:paraId="653A203C" w14:textId="77777777" w:rsidR="00CC39A9" w:rsidRPr="00353C5C" w:rsidRDefault="00CC39A9" w:rsidP="0034613E">
      <w:pPr>
        <w:jc w:val="both"/>
      </w:pPr>
      <w:r w:rsidRPr="00353C5C">
        <w:rPr>
          <w:u w:val="single"/>
        </w:rPr>
        <w:t xml:space="preserve">Section 3.  </w:t>
      </w:r>
      <w:smartTag w:uri="urn:schemas-microsoft-com:office:smarttags" w:element="place">
        <w:smartTag w:uri="urn:schemas-microsoft-com:office:smarttags" w:element="City">
          <w:r w:rsidRPr="00353C5C">
            <w:rPr>
              <w:u w:val="single"/>
            </w:rPr>
            <w:t>Amherst</w:t>
          </w:r>
        </w:smartTag>
      </w:smartTag>
      <w:r w:rsidRPr="00353C5C">
        <w:rPr>
          <w:u w:val="single"/>
        </w:rPr>
        <w:t xml:space="preserve"> Zoning Map.</w:t>
      </w:r>
    </w:p>
    <w:p w14:paraId="01F3874D" w14:textId="77777777" w:rsidR="00CC39A9" w:rsidRPr="00353C5C" w:rsidRDefault="00CC39A9" w:rsidP="0034613E">
      <w:pPr>
        <w:jc w:val="both"/>
      </w:pPr>
    </w:p>
    <w:p w14:paraId="769A3EDB" w14:textId="3DFCFA23" w:rsidR="00CC39A9" w:rsidRPr="00353C5C" w:rsidRDefault="00CC39A9" w:rsidP="0034613E">
      <w:pPr>
        <w:jc w:val="both"/>
        <w:rPr>
          <w:u w:val="single"/>
        </w:rPr>
      </w:pPr>
      <w:r w:rsidRPr="00353C5C">
        <w:tab/>
        <w:t xml:space="preserve">The Town Board hereby amends its zoning map which is incorporated by reference in the Town zoning code by amending from </w:t>
      </w:r>
      <w:r w:rsidR="007B767E">
        <w:rPr>
          <w:u w:val="single"/>
        </w:rPr>
        <w:t>NB Neighborhood Business to MS Motor Service</w:t>
      </w:r>
      <w:r w:rsidR="007B767E" w:rsidRPr="00353C5C">
        <w:t xml:space="preserve"> </w:t>
      </w:r>
      <w:r w:rsidRPr="00353C5C">
        <w:t>the zoning of</w:t>
      </w:r>
      <w:r w:rsidR="007B767E" w:rsidRPr="007B767E">
        <w:t xml:space="preserve"> </w:t>
      </w:r>
      <w:r w:rsidR="007B767E" w:rsidRPr="007B767E">
        <w:rPr>
          <w:u w:val="single"/>
        </w:rPr>
        <w:t xml:space="preserve">2545 </w:t>
      </w:r>
      <w:r w:rsidR="007B767E">
        <w:rPr>
          <w:u w:val="single"/>
        </w:rPr>
        <w:t>Millersport Highway</w:t>
      </w:r>
      <w:r w:rsidR="004164D3" w:rsidRPr="00353C5C">
        <w:t xml:space="preserve">, </w:t>
      </w:r>
      <w:r w:rsidR="004164D3" w:rsidRPr="00353C5C">
        <w:rPr>
          <w:b/>
        </w:rPr>
        <w:t>subject to any conditions imposed by the authorizing resolution</w:t>
      </w:r>
      <w:r w:rsidR="004164D3" w:rsidRPr="00353C5C">
        <w:t xml:space="preserve">; legally </w:t>
      </w:r>
      <w:r w:rsidRPr="00353C5C">
        <w:t>described as follows:</w:t>
      </w:r>
    </w:p>
    <w:p w14:paraId="559541FC" w14:textId="55022C83" w:rsidR="00A643C3" w:rsidRDefault="00A643C3" w:rsidP="00F62A0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58"/>
        </w:tabs>
        <w:jc w:val="both"/>
        <w:rPr>
          <w:sz w:val="22"/>
          <w:szCs w:val="22"/>
        </w:rPr>
      </w:pPr>
    </w:p>
    <w:p w14:paraId="56597FC1" w14:textId="77777777" w:rsidR="00DF4801" w:rsidRPr="00DF4801" w:rsidRDefault="00DF4801" w:rsidP="00DF4801">
      <w:pPr>
        <w:jc w:val="both"/>
        <w:rPr>
          <w:b/>
          <w:bCs/>
          <w:lang w:bidi="en-US"/>
        </w:rPr>
      </w:pPr>
      <w:r w:rsidRPr="00DF4801">
        <w:rPr>
          <w:b/>
          <w:bCs/>
          <w:u w:val="single"/>
          <w:lang w:bidi="en-US"/>
        </w:rPr>
        <w:t>PARCEL A</w:t>
      </w:r>
      <w:r w:rsidRPr="00DF4801">
        <w:rPr>
          <w:b/>
          <w:bCs/>
          <w:lang w:bidi="en-US"/>
        </w:rPr>
        <w:t>:</w:t>
      </w:r>
    </w:p>
    <w:p w14:paraId="4286FCCF" w14:textId="77777777" w:rsidR="00DF4801" w:rsidRPr="00DF4801" w:rsidRDefault="00DF4801" w:rsidP="00DF4801">
      <w:pPr>
        <w:jc w:val="both"/>
        <w:rPr>
          <w:lang w:bidi="en-US"/>
        </w:rPr>
      </w:pPr>
    </w:p>
    <w:p w14:paraId="4F9D680A" w14:textId="77777777" w:rsidR="00DF4801" w:rsidRPr="00DF4801" w:rsidRDefault="00DF4801" w:rsidP="00DF4801">
      <w:pPr>
        <w:jc w:val="both"/>
        <w:rPr>
          <w:lang w:bidi="en-US"/>
        </w:rPr>
      </w:pPr>
      <w:r w:rsidRPr="00DF4801">
        <w:rPr>
          <w:lang w:bidi="en-US"/>
        </w:rPr>
        <w:t>ALL THAT TRACT OR PARCEL OF LAND, SITUATED IN THE TOWN OF AMHERST, COUNTY OF ERIE AND STATE OF NEW YORK, BEING PART OF LOT NO. 63, TOWNSHIP 12, RANGE 7 OF THE HOLLAND LAND COMPANY’S SURVEY, BOUNDED AND DESCRIBED AS FOLLOWS:</w:t>
      </w:r>
    </w:p>
    <w:p w14:paraId="64AD357A" w14:textId="77777777" w:rsidR="00DF4801" w:rsidRPr="00DF4801" w:rsidRDefault="00DF4801" w:rsidP="00DF4801">
      <w:pPr>
        <w:jc w:val="both"/>
        <w:rPr>
          <w:lang w:bidi="en-US"/>
        </w:rPr>
      </w:pPr>
    </w:p>
    <w:p w14:paraId="63E96E19" w14:textId="77777777" w:rsidR="00DF4801" w:rsidRPr="00DF4801" w:rsidRDefault="00DF4801" w:rsidP="00DF4801">
      <w:pPr>
        <w:jc w:val="both"/>
        <w:rPr>
          <w:lang w:bidi="en-US"/>
        </w:rPr>
      </w:pPr>
      <w:r w:rsidRPr="00DF4801">
        <w:rPr>
          <w:lang w:bidi="en-US"/>
        </w:rPr>
        <w:t xml:space="preserve">BEGINNING AT A CONCRETE MONUMENT IN THE SOUTHEASTERLY LINE OF MILLERSPORT HIGHWAY AT ITS INTERSECTION WITH SAID SOUTHEASTERLY LINE WITH THE SOUTH LINE OF LANDS CONVEYED TO KOPEC BY A DEED RECORDED IN THE ERIE COUNTY CLERK’S OFFICE IN </w:t>
      </w:r>
      <w:r w:rsidRPr="00DF4801">
        <w:rPr>
          <w:lang w:bidi="en-US"/>
        </w:rPr>
        <w:lastRenderedPageBreak/>
        <w:t>LIBER 3666 OF DEEDS AT PAGE 382, AT A DISTANCE OF 1154.34 FEET NORTHERLY FROM THE SOUTHERLY LINE OF SAID LOT NO.63;</w:t>
      </w:r>
    </w:p>
    <w:p w14:paraId="0D319AB0" w14:textId="77777777" w:rsidR="00DF4801" w:rsidRPr="00DF4801" w:rsidRDefault="00DF4801" w:rsidP="00DF4801">
      <w:pPr>
        <w:jc w:val="both"/>
        <w:rPr>
          <w:lang w:bidi="en-US"/>
        </w:rPr>
      </w:pPr>
    </w:p>
    <w:p w14:paraId="4308111A" w14:textId="77777777" w:rsidR="00DF4801" w:rsidRPr="00DF4801" w:rsidRDefault="00DF4801" w:rsidP="00DF4801">
      <w:pPr>
        <w:jc w:val="both"/>
        <w:rPr>
          <w:lang w:bidi="en-US"/>
        </w:rPr>
      </w:pPr>
      <w:r w:rsidRPr="00DF4801">
        <w:rPr>
          <w:lang w:bidi="en-US"/>
        </w:rPr>
        <w:t xml:space="preserve">RUNNING THENCE EASTERLY ALONG THE SOUTHERLY LINE OF PREMISES CONVEYED TO FRANK KOPEC BY DEED ‘DATED JANUARY 2, </w:t>
      </w:r>
      <w:proofErr w:type="gramStart"/>
      <w:r w:rsidRPr="00DF4801">
        <w:rPr>
          <w:lang w:bidi="en-US"/>
        </w:rPr>
        <w:t>1945</w:t>
      </w:r>
      <w:proofErr w:type="gramEnd"/>
      <w:r w:rsidRPr="00DF4801">
        <w:rPr>
          <w:lang w:bidi="en-US"/>
        </w:rPr>
        <w:t xml:space="preserve"> AND RECORDED IN THE ERIE COUNTY CLERK’S OFFICE IN LIBER 3666 OF DEEDS AT PAGE 382 ON FEBRUARY 20, 1945, A DISTANCE OF 500 FEET TO A POINT;</w:t>
      </w:r>
    </w:p>
    <w:p w14:paraId="2784F102" w14:textId="77777777" w:rsidR="00DF4801" w:rsidRPr="00DF4801" w:rsidRDefault="00DF4801" w:rsidP="00DF4801">
      <w:pPr>
        <w:jc w:val="both"/>
        <w:rPr>
          <w:lang w:bidi="en-US"/>
        </w:rPr>
      </w:pPr>
    </w:p>
    <w:p w14:paraId="321E960C" w14:textId="77777777" w:rsidR="00DF4801" w:rsidRPr="00DF4801" w:rsidRDefault="00DF4801" w:rsidP="00DF4801">
      <w:pPr>
        <w:jc w:val="both"/>
        <w:rPr>
          <w:lang w:bidi="en-US"/>
        </w:rPr>
      </w:pPr>
      <w:r w:rsidRPr="00DF4801">
        <w:rPr>
          <w:lang w:bidi="en-US"/>
        </w:rPr>
        <w:t>THENCE NORTHERLY AT RIGHT ANGLES, 200 FEET;</w:t>
      </w:r>
    </w:p>
    <w:p w14:paraId="5A6F064D" w14:textId="77777777" w:rsidR="00DF4801" w:rsidRPr="00DF4801" w:rsidRDefault="00DF4801" w:rsidP="00DF4801">
      <w:pPr>
        <w:jc w:val="both"/>
        <w:rPr>
          <w:lang w:bidi="en-US"/>
        </w:rPr>
      </w:pPr>
    </w:p>
    <w:p w14:paraId="70519DCC" w14:textId="77777777" w:rsidR="00DF4801" w:rsidRPr="00DF4801" w:rsidRDefault="00DF4801" w:rsidP="00DF4801">
      <w:pPr>
        <w:jc w:val="both"/>
        <w:rPr>
          <w:lang w:bidi="en-US"/>
        </w:rPr>
      </w:pPr>
      <w:r w:rsidRPr="00DF4801">
        <w:rPr>
          <w:lang w:bidi="en-US"/>
        </w:rPr>
        <w:t>THENCE WESTERLY AT RIGHT ANGLES TO THE LAST DESCRIBED BOUNDARY LINE, 377.79 FEET TO THE SOUTHEAST LINE OF MILLERSPORT HIGHWAY;</w:t>
      </w:r>
    </w:p>
    <w:p w14:paraId="061F958C" w14:textId="77777777" w:rsidR="00DF4801" w:rsidRPr="00DF4801" w:rsidRDefault="00DF4801" w:rsidP="00DF4801">
      <w:pPr>
        <w:jc w:val="both"/>
        <w:rPr>
          <w:lang w:bidi="en-US"/>
        </w:rPr>
      </w:pPr>
    </w:p>
    <w:p w14:paraId="04B8C7D9" w14:textId="77777777" w:rsidR="00DF4801" w:rsidRPr="00DF4801" w:rsidRDefault="00DF4801" w:rsidP="00DF4801">
      <w:pPr>
        <w:jc w:val="both"/>
        <w:rPr>
          <w:lang w:bidi="en-US"/>
        </w:rPr>
      </w:pPr>
      <w:r w:rsidRPr="00DF4801">
        <w:rPr>
          <w:lang w:bidi="en-US"/>
        </w:rPr>
        <w:t>THENCE SOUTHWESTERLY ALONG THE SOUTHEASTERLY LINE OF THE MILLERSPORT HIGHWAY, 234.39 FEET TO SAID CONCRETE MONUMENT, THE PLACE OF BEGINNING.</w:t>
      </w:r>
    </w:p>
    <w:p w14:paraId="3FD774D9" w14:textId="77777777" w:rsidR="00DF4801" w:rsidRPr="00DF4801" w:rsidRDefault="00DF4801" w:rsidP="00DF4801">
      <w:pPr>
        <w:jc w:val="both"/>
        <w:rPr>
          <w:lang w:bidi="en-US"/>
        </w:rPr>
      </w:pPr>
    </w:p>
    <w:p w14:paraId="47AA7855" w14:textId="77777777" w:rsidR="00DF4801" w:rsidRPr="00DF4801" w:rsidRDefault="00DF4801" w:rsidP="00DF4801">
      <w:pPr>
        <w:jc w:val="both"/>
        <w:rPr>
          <w:b/>
          <w:bCs/>
          <w:lang w:bidi="en-US"/>
        </w:rPr>
      </w:pPr>
      <w:r w:rsidRPr="00DF4801">
        <w:rPr>
          <w:b/>
          <w:bCs/>
          <w:u w:val="single"/>
          <w:lang w:bidi="en-US"/>
        </w:rPr>
        <w:t>PARCEL B</w:t>
      </w:r>
      <w:r w:rsidRPr="00DF4801">
        <w:rPr>
          <w:b/>
          <w:bCs/>
          <w:lang w:bidi="en-US"/>
        </w:rPr>
        <w:t>:</w:t>
      </w:r>
    </w:p>
    <w:p w14:paraId="71D72400" w14:textId="77777777" w:rsidR="00DF4801" w:rsidRPr="00DF4801" w:rsidRDefault="00DF4801" w:rsidP="00DF4801">
      <w:pPr>
        <w:jc w:val="both"/>
        <w:rPr>
          <w:lang w:bidi="en-US"/>
        </w:rPr>
      </w:pPr>
    </w:p>
    <w:p w14:paraId="658D0D02" w14:textId="77777777" w:rsidR="00DF4801" w:rsidRPr="00DF4801" w:rsidRDefault="00DF4801" w:rsidP="00DF4801">
      <w:pPr>
        <w:jc w:val="both"/>
        <w:rPr>
          <w:lang w:bidi="en-US"/>
        </w:rPr>
      </w:pPr>
      <w:r w:rsidRPr="00DF4801">
        <w:rPr>
          <w:lang w:bidi="en-US"/>
        </w:rPr>
        <w:t>ALSO, ALL THAT TRACT OR PARCEL OF LAND SITUATE IN THE TOWN OF AMHERST, COUNTY OF ERIE AND STATE OF NEW YORK, BEING PART OF LOT NO. 63, TOWNSHIP 12, RANGE 7 OF THE HOLLAND LAND COMPANY’S SURVEY, BOUNDED AND DESCRIBED AS FOLLOWS:</w:t>
      </w:r>
    </w:p>
    <w:p w14:paraId="6F38ED0D" w14:textId="77777777" w:rsidR="00DF4801" w:rsidRPr="00DF4801" w:rsidRDefault="00DF4801" w:rsidP="00DF4801">
      <w:pPr>
        <w:jc w:val="both"/>
        <w:rPr>
          <w:lang w:bidi="en-US"/>
        </w:rPr>
      </w:pPr>
    </w:p>
    <w:p w14:paraId="75EAF811" w14:textId="77777777" w:rsidR="00DF4801" w:rsidRPr="00DF4801" w:rsidRDefault="00DF4801" w:rsidP="00DF4801">
      <w:pPr>
        <w:jc w:val="both"/>
        <w:rPr>
          <w:lang w:bidi="en-US"/>
        </w:rPr>
      </w:pPr>
      <w:r w:rsidRPr="00DF4801">
        <w:rPr>
          <w:lang w:bidi="en-US"/>
        </w:rPr>
        <w:t>BEGINNING AT A POINT IN THE SOUTHEASTERLY LINE OF MILLERSPORT HIGHWAY, 234.39 FEET NORTHEASTERLY FROM A CONCRETE MONUMENT SITUATE IN THE EASTERLY LINE OF MILLERSPORT HIGHWAY DISTANT 1154.33 FEET NORTHERLY FROM THE SOUTH LINE OF LOT NO. 63, SAID POINT OF BEGINNING BEING THE SOUTHERLY LINE OF LANDS CONVEYED TO FRANK KOPEC BY A DEED RECORDED IN THE ERIE COUNTY CLERK’S OFFICE IN LIBER 3811 OF DEEDS AT PAGE 519;</w:t>
      </w:r>
    </w:p>
    <w:p w14:paraId="523B9731" w14:textId="77777777" w:rsidR="00DF4801" w:rsidRPr="00DF4801" w:rsidRDefault="00DF4801" w:rsidP="00DF4801">
      <w:pPr>
        <w:jc w:val="both"/>
        <w:rPr>
          <w:lang w:bidi="en-US"/>
        </w:rPr>
      </w:pPr>
    </w:p>
    <w:p w14:paraId="532405BF" w14:textId="77777777" w:rsidR="00DF4801" w:rsidRPr="00DF4801" w:rsidRDefault="00DF4801" w:rsidP="00DF4801">
      <w:pPr>
        <w:jc w:val="both"/>
        <w:rPr>
          <w:lang w:bidi="en-US"/>
        </w:rPr>
      </w:pPr>
      <w:r w:rsidRPr="00DF4801">
        <w:rPr>
          <w:lang w:bidi="en-US"/>
        </w:rPr>
        <w:t xml:space="preserve">RUNNING THENCE EASTERLY ALONG THE SOUTHERLY </w:t>
      </w:r>
      <w:proofErr w:type="gramStart"/>
      <w:r w:rsidRPr="00DF4801">
        <w:rPr>
          <w:lang w:bidi="en-US"/>
        </w:rPr>
        <w:t>LINE OF LANDS</w:t>
      </w:r>
      <w:proofErr w:type="gramEnd"/>
      <w:r w:rsidRPr="00DF4801">
        <w:rPr>
          <w:lang w:bidi="en-US"/>
        </w:rPr>
        <w:t xml:space="preserve"> OF KOPEC, 378.08 FEET TO THE EASTERLY LINE OF LANDS CONVEYED TO CLAUDE J. SIEVERS BY A DEED RECORDED IN THE ERIE COUNTY CLERK’S OFFICE IN LIBER 3811 OF DEEDS AT PAGE 467;</w:t>
      </w:r>
    </w:p>
    <w:p w14:paraId="27FD4D26" w14:textId="77777777" w:rsidR="00DF4801" w:rsidRPr="00DF4801" w:rsidRDefault="00DF4801" w:rsidP="00DF4801">
      <w:pPr>
        <w:jc w:val="both"/>
        <w:rPr>
          <w:lang w:bidi="en-US"/>
        </w:rPr>
      </w:pPr>
    </w:p>
    <w:p w14:paraId="3B857FB3" w14:textId="77777777" w:rsidR="00DF4801" w:rsidRPr="00DF4801" w:rsidRDefault="00DF4801" w:rsidP="00DF4801">
      <w:pPr>
        <w:jc w:val="both"/>
        <w:rPr>
          <w:lang w:bidi="en-US"/>
        </w:rPr>
      </w:pPr>
      <w:r w:rsidRPr="00DF4801">
        <w:rPr>
          <w:lang w:bidi="en-US"/>
        </w:rPr>
        <w:t xml:space="preserve">THENCE NORTHERLY ALONG THE EASTERLY LINE OF LANDS SO CONVEYED BY LIBER 3811 OF DEEDS AT PAGE 467, 50 FEET; </w:t>
      </w:r>
    </w:p>
    <w:p w14:paraId="0B80C827" w14:textId="77777777" w:rsidR="00DF4801" w:rsidRPr="00DF4801" w:rsidRDefault="00DF4801" w:rsidP="00DF4801">
      <w:pPr>
        <w:jc w:val="both"/>
        <w:rPr>
          <w:lang w:bidi="en-US"/>
        </w:rPr>
      </w:pPr>
    </w:p>
    <w:p w14:paraId="668B36A4" w14:textId="77777777" w:rsidR="00DF4801" w:rsidRPr="00DF4801" w:rsidRDefault="00DF4801" w:rsidP="00DF4801">
      <w:pPr>
        <w:jc w:val="both"/>
        <w:rPr>
          <w:lang w:bidi="en-US"/>
        </w:rPr>
      </w:pPr>
      <w:r w:rsidRPr="00DF4801">
        <w:rPr>
          <w:lang w:bidi="en-US"/>
        </w:rPr>
        <w:t>THENCE AT RIGHT ANGLES WESTERLY TO THE EASTERLY LINE OF MILLERSPORT</w:t>
      </w:r>
    </w:p>
    <w:p w14:paraId="05BC0D72" w14:textId="77777777" w:rsidR="00DF4801" w:rsidRPr="00DF4801" w:rsidRDefault="00DF4801" w:rsidP="00DF4801">
      <w:pPr>
        <w:jc w:val="both"/>
        <w:rPr>
          <w:lang w:bidi="en-US"/>
        </w:rPr>
      </w:pPr>
      <w:r w:rsidRPr="00DF4801">
        <w:rPr>
          <w:lang w:bidi="en-US"/>
        </w:rPr>
        <w:t>HIGHWAY AND THENCE SOUTHWESTERLY ALONG THE SOUTHERLY LINE OF MILLERSPORT HIGHWAY, ABOUT 61.68 FEET TO THE PLACE OF BEGINNING.</w:t>
      </w:r>
    </w:p>
    <w:p w14:paraId="1A5C760E" w14:textId="77777777" w:rsidR="00DF4801" w:rsidRPr="00DF4801" w:rsidRDefault="00DF4801" w:rsidP="00DF4801">
      <w:pPr>
        <w:jc w:val="both"/>
        <w:rPr>
          <w:lang w:bidi="en-US"/>
        </w:rPr>
      </w:pPr>
    </w:p>
    <w:p w14:paraId="6829ADEE" w14:textId="77777777" w:rsidR="00DF4801" w:rsidRPr="00DF4801" w:rsidRDefault="00DF4801" w:rsidP="00DF4801">
      <w:pPr>
        <w:jc w:val="both"/>
        <w:rPr>
          <w:b/>
          <w:bCs/>
          <w:lang w:val="x-none" w:bidi="en-US"/>
        </w:rPr>
      </w:pPr>
      <w:r w:rsidRPr="00DF4801">
        <w:rPr>
          <w:b/>
          <w:bCs/>
          <w:u w:val="single"/>
          <w:lang w:val="x-none" w:bidi="en-US"/>
        </w:rPr>
        <w:t>PARCEL C</w:t>
      </w:r>
      <w:r w:rsidRPr="00DF4801">
        <w:rPr>
          <w:b/>
          <w:bCs/>
          <w:lang w:val="x-none" w:bidi="en-US"/>
        </w:rPr>
        <w:t>:</w:t>
      </w:r>
    </w:p>
    <w:p w14:paraId="2202822B" w14:textId="77777777" w:rsidR="00DF4801" w:rsidRPr="00DF4801" w:rsidRDefault="00DF4801" w:rsidP="00DF4801">
      <w:pPr>
        <w:jc w:val="both"/>
        <w:rPr>
          <w:lang w:val="x-none" w:bidi="en-US"/>
        </w:rPr>
      </w:pPr>
    </w:p>
    <w:p w14:paraId="55486504" w14:textId="77777777" w:rsidR="00DF4801" w:rsidRPr="00DF4801" w:rsidRDefault="00DF4801" w:rsidP="00DF4801">
      <w:pPr>
        <w:jc w:val="both"/>
        <w:rPr>
          <w:lang w:val="x-none" w:bidi="en-US"/>
        </w:rPr>
      </w:pPr>
      <w:r w:rsidRPr="00DF4801">
        <w:rPr>
          <w:lang w:val="x-none" w:bidi="en-US"/>
        </w:rPr>
        <w:t>ALL THAT CERTAIN PIECE OR PARCEL OF LAND, SITUATE, LYING AND BEING IN THE TOWN OF AMHERST, COUNTY OF ERIE AND STATE OF NEW YORK, BEING PART OF LOT 63, TOWNSHIP 12, RANGE 7 OF THE HOLLAND LAND COMPANY’S SURVEY, AND BEING MORE PARTICULARLY DESCRIBED AS FOLLOWS:</w:t>
      </w:r>
    </w:p>
    <w:p w14:paraId="55582989" w14:textId="77777777" w:rsidR="00DF4801" w:rsidRPr="00DF4801" w:rsidRDefault="00DF4801" w:rsidP="00DF4801">
      <w:pPr>
        <w:jc w:val="both"/>
        <w:rPr>
          <w:lang w:val="x-none" w:bidi="en-US"/>
        </w:rPr>
      </w:pPr>
    </w:p>
    <w:p w14:paraId="31EF7743" w14:textId="6BF10B24" w:rsidR="00DF4801" w:rsidRPr="00DF4801" w:rsidRDefault="00DF4801" w:rsidP="00DF4801">
      <w:pPr>
        <w:jc w:val="both"/>
        <w:rPr>
          <w:lang w:val="x-none" w:bidi="en-US"/>
        </w:rPr>
      </w:pPr>
      <w:r w:rsidRPr="00DF4801">
        <w:rPr>
          <w:lang w:val="x-none" w:bidi="en-US"/>
        </w:rPr>
        <w:t>COMMENCING AT THE POINT OF INTERSECTION OF THE EAST RIGHT OF WAY OF</w:t>
      </w:r>
      <w:r>
        <w:rPr>
          <w:lang w:val="x-none" w:bidi="en-US"/>
        </w:rPr>
        <w:t xml:space="preserve"> </w:t>
      </w:r>
      <w:r w:rsidRPr="00DF4801">
        <w:rPr>
          <w:lang w:val="x-none" w:bidi="en-US"/>
        </w:rPr>
        <w:t>MILLERSPORT HIGHWAY AND THE SOUTH LINE OF LIBER 1073, PAGE 232;</w:t>
      </w:r>
      <w:r>
        <w:rPr>
          <w:lang w:val="x-none" w:bidi="en-US"/>
        </w:rPr>
        <w:t xml:space="preserve"> </w:t>
      </w:r>
      <w:r w:rsidRPr="00DF4801">
        <w:rPr>
          <w:lang w:val="x-none" w:bidi="en-US"/>
        </w:rPr>
        <w:t>THENCE NORTHERLY ALONG THE EAST RIGHT OF WAY OF MILLERSPORT HIGHWAY, SAID RIGHT OF WAY BEING A CURVE TO THE RIGHT HAVING A RADIUS OF 2242.0 FEET, AN ARC DISTANCE OF 162.53 FEET TO A POINT OF BEGINNING;</w:t>
      </w:r>
    </w:p>
    <w:p w14:paraId="4ABF00C2" w14:textId="77777777" w:rsidR="00DF4801" w:rsidRPr="00DF4801" w:rsidRDefault="00DF4801" w:rsidP="00DF4801">
      <w:pPr>
        <w:jc w:val="both"/>
        <w:rPr>
          <w:lang w:val="x-none" w:bidi="en-US"/>
        </w:rPr>
      </w:pPr>
    </w:p>
    <w:p w14:paraId="1C8CEDE4" w14:textId="77777777" w:rsidR="00DF4801" w:rsidRPr="00DF4801" w:rsidRDefault="00DF4801" w:rsidP="00DF4801">
      <w:pPr>
        <w:jc w:val="both"/>
        <w:rPr>
          <w:lang w:val="x-none" w:bidi="en-US"/>
        </w:rPr>
      </w:pPr>
      <w:r w:rsidRPr="00DF4801">
        <w:rPr>
          <w:lang w:val="x-none" w:bidi="en-US"/>
        </w:rPr>
        <w:t>THENCE CONTINUING ALONG SAID RIGHT OF WAY, BEING A CURVE TO THE RIGHT HAVING A RADIUS OF 2242.0 FEET, AN ARC DISTANCE OF 133.15 FEET TO A POINT;</w:t>
      </w:r>
    </w:p>
    <w:p w14:paraId="658F0E61" w14:textId="77777777" w:rsidR="00DF4801" w:rsidRPr="00DF4801" w:rsidRDefault="00DF4801" w:rsidP="00DF4801">
      <w:pPr>
        <w:jc w:val="both"/>
        <w:rPr>
          <w:lang w:val="x-none" w:bidi="en-US"/>
        </w:rPr>
      </w:pPr>
      <w:r w:rsidRPr="00DF4801">
        <w:rPr>
          <w:lang w:val="x-none" w:bidi="en-US"/>
        </w:rPr>
        <w:t>THENCE EASTERLY ALONG A LINE BEING PARALLEL TO THE SOUTH LINE OF LIBER 1073, PAGE 323, A DISTANCE OF 232.0 FEET TO A POINT;</w:t>
      </w:r>
    </w:p>
    <w:p w14:paraId="3C27952D" w14:textId="77777777" w:rsidR="00DF4801" w:rsidRPr="00DF4801" w:rsidRDefault="00DF4801" w:rsidP="00DF4801">
      <w:pPr>
        <w:jc w:val="both"/>
        <w:rPr>
          <w:lang w:val="x-none" w:bidi="en-US"/>
        </w:rPr>
      </w:pPr>
    </w:p>
    <w:p w14:paraId="5592B570" w14:textId="77777777" w:rsidR="00DF4801" w:rsidRPr="00DF4801" w:rsidRDefault="00DF4801" w:rsidP="00DF4801">
      <w:pPr>
        <w:jc w:val="both"/>
        <w:rPr>
          <w:lang w:val="x-none" w:bidi="en-US"/>
        </w:rPr>
      </w:pPr>
      <w:r w:rsidRPr="00DF4801">
        <w:rPr>
          <w:lang w:val="x-none" w:bidi="en-US"/>
        </w:rPr>
        <w:t>THENCE SOUTHERLY ALONG A LINE, HAVING AN INTERIOR ANGLE OF 90° 00’ 00”, A DISTANCE OF 110.00 FEET TO A POINT;</w:t>
      </w:r>
    </w:p>
    <w:p w14:paraId="78477E93" w14:textId="77777777" w:rsidR="00DF4801" w:rsidRPr="00DF4801" w:rsidRDefault="00DF4801" w:rsidP="00DF4801">
      <w:pPr>
        <w:jc w:val="both"/>
        <w:rPr>
          <w:lang w:val="x-none" w:bidi="en-US"/>
        </w:rPr>
      </w:pPr>
    </w:p>
    <w:p w14:paraId="69CFB507" w14:textId="77777777" w:rsidR="00DF4801" w:rsidRPr="00DF4801" w:rsidRDefault="00DF4801" w:rsidP="00DF4801">
      <w:pPr>
        <w:jc w:val="both"/>
        <w:rPr>
          <w:lang w:val="x-none" w:bidi="en-US"/>
        </w:rPr>
      </w:pPr>
      <w:r w:rsidRPr="00DF4801">
        <w:rPr>
          <w:lang w:val="x-none" w:bidi="en-US"/>
        </w:rPr>
        <w:t>THENCE WESTERLY ALONG A LINE, SAID LINE BEING PARALLEL TO THE SOUTH LINE OF LIBER 1073, PAGE 323, A DISTANCE OF 307.00 FEET TO THE POINT OR PLACE OF BEGINNING.</w:t>
      </w:r>
    </w:p>
    <w:p w14:paraId="12A52F48" w14:textId="77777777" w:rsidR="003D17B6" w:rsidRPr="00A643C3" w:rsidRDefault="003D17B6" w:rsidP="00A643C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58"/>
        </w:tabs>
        <w:jc w:val="both"/>
        <w:rPr>
          <w:lang w:val="x-none"/>
        </w:rPr>
      </w:pPr>
    </w:p>
    <w:p w14:paraId="27E0BC10" w14:textId="77777777" w:rsidR="00CC39A9" w:rsidRPr="00353C5C" w:rsidRDefault="00CC39A9" w:rsidP="0034613E">
      <w:pPr>
        <w:jc w:val="both"/>
        <w:rPr>
          <w:u w:val="single"/>
        </w:rPr>
      </w:pPr>
      <w:r w:rsidRPr="00353C5C">
        <w:rPr>
          <w:u w:val="single"/>
        </w:rPr>
        <w:t>Section 4. Validity.</w:t>
      </w:r>
    </w:p>
    <w:p w14:paraId="739B70AD" w14:textId="77777777" w:rsidR="00CC39A9" w:rsidRPr="00353C5C" w:rsidRDefault="00CC39A9" w:rsidP="0034613E">
      <w:pPr>
        <w:jc w:val="both"/>
      </w:pPr>
    </w:p>
    <w:p w14:paraId="2D3E85E6" w14:textId="77777777" w:rsidR="00CC39A9" w:rsidRPr="00353C5C" w:rsidRDefault="00CC39A9" w:rsidP="0034613E">
      <w:pPr>
        <w:jc w:val="both"/>
      </w:pPr>
      <w:r w:rsidRPr="00353C5C">
        <w:tab/>
        <w:t>This Local Law is adopted under the authority granted to the Town Board of the Town of Amherst pursuant to §§10(1)(ii)(a)(12), 20 and 27 of the Municipal Home Rule Law and §26</w:t>
      </w:r>
      <w:r w:rsidR="00B94C34" w:rsidRPr="00353C5C">
        <w:t>5</w:t>
      </w:r>
      <w:r w:rsidRPr="00353C5C">
        <w:t xml:space="preserve"> of the Town Law of the State of New York.</w:t>
      </w:r>
    </w:p>
    <w:p w14:paraId="52A39581" w14:textId="77777777" w:rsidR="00CC39A9" w:rsidRPr="00353C5C" w:rsidRDefault="00CC39A9" w:rsidP="0034613E">
      <w:pPr>
        <w:jc w:val="both"/>
      </w:pPr>
    </w:p>
    <w:p w14:paraId="68AB649B" w14:textId="77777777" w:rsidR="009E00E9" w:rsidRPr="00353C5C" w:rsidRDefault="00CC39A9" w:rsidP="0034613E">
      <w:pPr>
        <w:jc w:val="both"/>
      </w:pPr>
      <w:r w:rsidRPr="00353C5C">
        <w:tab/>
        <w:t>The invalidity of any provision of this Local Law shall not affect the validity of any other provision of this Local Law that can be given effect without such invalid provision.</w:t>
      </w:r>
    </w:p>
    <w:p w14:paraId="123F79FC" w14:textId="77777777" w:rsidR="009E00E9" w:rsidRPr="00353C5C" w:rsidRDefault="009E00E9" w:rsidP="0034613E">
      <w:pPr>
        <w:jc w:val="both"/>
      </w:pPr>
    </w:p>
    <w:p w14:paraId="28376CB3" w14:textId="77777777" w:rsidR="00CC39A9" w:rsidRPr="00353C5C" w:rsidRDefault="00CC39A9" w:rsidP="0034613E">
      <w:pPr>
        <w:jc w:val="both"/>
      </w:pPr>
      <w:r w:rsidRPr="00353C5C">
        <w:rPr>
          <w:u w:val="single"/>
        </w:rPr>
        <w:t>Section 5.  Effective Date.</w:t>
      </w:r>
    </w:p>
    <w:p w14:paraId="7151D2AF" w14:textId="77777777" w:rsidR="00A4444E" w:rsidRPr="00353C5C" w:rsidRDefault="00A4444E" w:rsidP="0034613E">
      <w:pPr>
        <w:jc w:val="both"/>
      </w:pPr>
    </w:p>
    <w:p w14:paraId="6B0C8499" w14:textId="77777777" w:rsidR="00CC39A9" w:rsidRPr="00353C5C" w:rsidRDefault="00CC39A9" w:rsidP="0034613E">
      <w:pPr>
        <w:jc w:val="both"/>
      </w:pPr>
      <w:r w:rsidRPr="00353C5C">
        <w:tab/>
        <w:t xml:space="preserve">This Local Law </w:t>
      </w:r>
      <w:proofErr w:type="gramStart"/>
      <w:r w:rsidRPr="00353C5C">
        <w:t>shall</w:t>
      </w:r>
      <w:proofErr w:type="gramEnd"/>
      <w:r w:rsidRPr="00353C5C">
        <w:t xml:space="preserve"> take effect immediately when it is filed in the Office of the Secretary of State in accordance with Section 27 of the Municipal Home Rule Law and published pursuant to Section</w:t>
      </w:r>
      <w:r w:rsidR="00784039" w:rsidRPr="00353C5C">
        <w:t>s</w:t>
      </w:r>
      <w:r w:rsidRPr="00353C5C">
        <w:t xml:space="preserve"> 130 </w:t>
      </w:r>
      <w:r w:rsidR="00784039" w:rsidRPr="00353C5C">
        <w:t xml:space="preserve">&amp; 133 </w:t>
      </w:r>
      <w:r w:rsidRPr="00353C5C">
        <w:t xml:space="preserve">of the Town Law and Chapter 28 of the Code of the Town of </w:t>
      </w:r>
      <w:smartTag w:uri="urn:schemas-microsoft-com:office:smarttags" w:element="City">
        <w:smartTag w:uri="urn:schemas-microsoft-com:office:smarttags" w:element="place">
          <w:r w:rsidRPr="00353C5C">
            <w:t>Amherst</w:t>
          </w:r>
        </w:smartTag>
      </w:smartTag>
      <w:r w:rsidRPr="00353C5C">
        <w:t>.</w:t>
      </w:r>
    </w:p>
    <w:p w14:paraId="5A47D9B1" w14:textId="77777777" w:rsidR="00CC39A9" w:rsidRPr="00353C5C" w:rsidRDefault="00CC39A9" w:rsidP="0034613E">
      <w:pPr>
        <w:jc w:val="both"/>
      </w:pPr>
    </w:p>
    <w:p w14:paraId="11773BBD" w14:textId="77777777" w:rsidR="00CC39A9" w:rsidRPr="00353C5C" w:rsidRDefault="00CC39A9" w:rsidP="0034613E">
      <w:pPr>
        <w:jc w:val="both"/>
      </w:pPr>
    </w:p>
    <w:p w14:paraId="263B6C5F" w14:textId="77777777" w:rsidR="00CC39A9" w:rsidRPr="00353C5C" w:rsidRDefault="00CC39A9" w:rsidP="0034613E">
      <w:pPr>
        <w:jc w:val="both"/>
      </w:pPr>
    </w:p>
    <w:p w14:paraId="50B94084" w14:textId="77777777" w:rsidR="00425E67" w:rsidRPr="00353C5C" w:rsidRDefault="00145239" w:rsidP="0034613E">
      <w:pPr>
        <w:autoSpaceDE w:val="0"/>
        <w:autoSpaceDN w:val="0"/>
        <w:adjustRightInd w:val="0"/>
        <w:jc w:val="both"/>
        <w:rPr>
          <w:b/>
          <w:bCs/>
        </w:rPr>
      </w:pPr>
      <w:r w:rsidRPr="00353C5C">
        <w:rPr>
          <w:b/>
          <w:bCs/>
        </w:rPr>
        <w:t>Francina J. Spoth</w:t>
      </w:r>
    </w:p>
    <w:p w14:paraId="6DECF725" w14:textId="77777777" w:rsidR="00425E67" w:rsidRPr="00353C5C" w:rsidRDefault="00425E67" w:rsidP="0034613E">
      <w:pPr>
        <w:autoSpaceDE w:val="0"/>
        <w:autoSpaceDN w:val="0"/>
        <w:adjustRightInd w:val="0"/>
        <w:jc w:val="both"/>
        <w:rPr>
          <w:b/>
          <w:bCs/>
        </w:rPr>
      </w:pPr>
      <w:r w:rsidRPr="00353C5C">
        <w:rPr>
          <w:b/>
          <w:bCs/>
        </w:rPr>
        <w:t>Town Clerk</w:t>
      </w:r>
    </w:p>
    <w:p w14:paraId="36D23590" w14:textId="77777777" w:rsidR="00425E67" w:rsidRPr="00353C5C" w:rsidRDefault="00425E67" w:rsidP="0034613E">
      <w:pPr>
        <w:autoSpaceDE w:val="0"/>
        <w:autoSpaceDN w:val="0"/>
        <w:adjustRightInd w:val="0"/>
        <w:jc w:val="both"/>
        <w:rPr>
          <w:b/>
          <w:bCs/>
        </w:rPr>
      </w:pPr>
      <w:r w:rsidRPr="00353C5C">
        <w:rPr>
          <w:b/>
          <w:bCs/>
        </w:rPr>
        <w:t>Town of Amherst</w:t>
      </w:r>
    </w:p>
    <w:p w14:paraId="395D972D" w14:textId="77777777" w:rsidR="00CC39A9" w:rsidRPr="00353C5C" w:rsidRDefault="00425E67" w:rsidP="0034613E">
      <w:pPr>
        <w:jc w:val="both"/>
      </w:pPr>
      <w:r w:rsidRPr="00353C5C">
        <w:rPr>
          <w:b/>
          <w:bCs/>
        </w:rPr>
        <w:t>County of Erie, State of New York</w:t>
      </w:r>
    </w:p>
    <w:p w14:paraId="567D6639" w14:textId="77777777" w:rsidR="00CC39A9" w:rsidRPr="00353C5C" w:rsidRDefault="00CC39A9" w:rsidP="0034613E">
      <w:pPr>
        <w:jc w:val="both"/>
      </w:pPr>
    </w:p>
    <w:p w14:paraId="23C7807C" w14:textId="77777777" w:rsidR="000D1050" w:rsidRDefault="000D1050" w:rsidP="0034613E">
      <w:pPr>
        <w:jc w:val="both"/>
      </w:pPr>
    </w:p>
    <w:sectPr w:rsidR="000D1050">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10EBB2" w14:textId="77777777" w:rsidR="00A906A7" w:rsidRDefault="00A906A7" w:rsidP="00F62A05">
      <w:r>
        <w:separator/>
      </w:r>
    </w:p>
  </w:endnote>
  <w:endnote w:type="continuationSeparator" w:id="0">
    <w:p w14:paraId="0809EACB" w14:textId="77777777" w:rsidR="00A906A7" w:rsidRDefault="00A906A7" w:rsidP="00F62A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50AC83" w14:textId="77777777" w:rsidR="00A906A7" w:rsidRDefault="00A906A7" w:rsidP="00F62A05">
      <w:r>
        <w:separator/>
      </w:r>
    </w:p>
  </w:footnote>
  <w:footnote w:type="continuationSeparator" w:id="0">
    <w:p w14:paraId="261A41A7" w14:textId="77777777" w:rsidR="00A906A7" w:rsidRDefault="00A906A7" w:rsidP="00F62A0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4F3653"/>
    <w:multiLevelType w:val="multilevel"/>
    <w:tmpl w:val="E776289A"/>
    <w:lvl w:ilvl="0">
      <w:start w:val="1"/>
      <w:numFmt w:val="decimal"/>
      <w:lvlText w:val="%1."/>
      <w:legacy w:legacy="1" w:legacySpace="0" w:legacyIndent="0"/>
      <w:lvlJc w:val="left"/>
      <w:rPr>
        <w:rFonts w:cs="Times New Roman"/>
      </w:rPr>
    </w:lvl>
    <w:lvl w:ilvl="1">
      <w:start w:val="1"/>
      <w:numFmt w:val="lowerLetter"/>
      <w:lvlText w:val="%2."/>
      <w:legacy w:legacy="1" w:legacySpace="0" w:legacyIndent="0"/>
      <w:lvlJc w:val="left"/>
      <w:rPr>
        <w:rFonts w:cs="Times New Roman"/>
      </w:rPr>
    </w:lvl>
    <w:lvl w:ilvl="2">
      <w:start w:val="1"/>
      <w:numFmt w:val="lowerRoman"/>
      <w:lvlText w:val="%3."/>
      <w:legacy w:legacy="1" w:legacySpace="0" w:legacyIndent="0"/>
      <w:lvlJc w:val="left"/>
      <w:rPr>
        <w:rFonts w:cs="Times New Roman"/>
      </w:rPr>
    </w:lvl>
    <w:lvl w:ilvl="3">
      <w:start w:val="1"/>
      <w:numFmt w:val="decimal"/>
      <w:lvlText w:val="(%4)"/>
      <w:legacy w:legacy="1" w:legacySpace="0" w:legacyIndent="0"/>
      <w:lvlJc w:val="left"/>
      <w:rPr>
        <w:rFonts w:cs="Times New Roman"/>
      </w:rPr>
    </w:lvl>
    <w:lvl w:ilvl="4">
      <w:start w:val="1"/>
      <w:numFmt w:val="lowerLetter"/>
      <w:lvlText w:val="(%5)"/>
      <w:legacy w:legacy="1" w:legacySpace="0" w:legacyIndent="0"/>
      <w:lvlJc w:val="left"/>
      <w:rPr>
        <w:rFonts w:cs="Times New Roman"/>
      </w:rPr>
    </w:lvl>
    <w:lvl w:ilvl="5">
      <w:start w:val="1"/>
      <w:numFmt w:val="lowerRoman"/>
      <w:lvlText w:val="(%6)"/>
      <w:legacy w:legacy="1" w:legacySpace="0" w:legacyIndent="0"/>
      <w:lvlJc w:val="left"/>
      <w:rPr>
        <w:rFonts w:cs="Times New Roman"/>
      </w:rPr>
    </w:lvl>
    <w:lvl w:ilvl="6">
      <w:start w:val="1"/>
      <w:numFmt w:val="decimal"/>
      <w:lvlText w:val="%7)"/>
      <w:legacy w:legacy="1" w:legacySpace="0" w:legacyIndent="0"/>
      <w:lvlJc w:val="left"/>
      <w:rPr>
        <w:rFonts w:cs="Times New Roman"/>
      </w:rPr>
    </w:lvl>
    <w:lvl w:ilvl="7">
      <w:start w:val="1"/>
      <w:numFmt w:val="lowerLetter"/>
      <w:lvlText w:val="%8)"/>
      <w:legacy w:legacy="1" w:legacySpace="0" w:legacyIndent="0"/>
      <w:lvlJc w:val="left"/>
      <w:rPr>
        <w:rFonts w:cs="Times New Roman"/>
      </w:rPr>
    </w:lvl>
    <w:lvl w:ilvl="8">
      <w:start w:val="1"/>
      <w:numFmt w:val="lowerRoman"/>
      <w:lvlText w:val="%9)"/>
      <w:legacy w:legacy="1" w:legacySpace="0" w:legacyIndent="0"/>
      <w:lvlJc w:val="left"/>
      <w:rPr>
        <w:rFonts w:cs="Times New Roman"/>
      </w:rPr>
    </w:lvl>
  </w:abstractNum>
  <w:abstractNum w:abstractNumId="1" w15:restartNumberingAfterBreak="0">
    <w:nsid w:val="1F7E68BE"/>
    <w:multiLevelType w:val="multilevel"/>
    <w:tmpl w:val="E776289A"/>
    <w:lvl w:ilvl="0">
      <w:start w:val="1"/>
      <w:numFmt w:val="decimal"/>
      <w:lvlText w:val="%1."/>
      <w:legacy w:legacy="1" w:legacySpace="0" w:legacyIndent="0"/>
      <w:lvlJc w:val="left"/>
      <w:rPr>
        <w:rFonts w:cs="Times New Roman"/>
      </w:rPr>
    </w:lvl>
    <w:lvl w:ilvl="1">
      <w:start w:val="1"/>
      <w:numFmt w:val="lowerLetter"/>
      <w:lvlText w:val="%2."/>
      <w:legacy w:legacy="1" w:legacySpace="0" w:legacyIndent="0"/>
      <w:lvlJc w:val="left"/>
      <w:rPr>
        <w:rFonts w:cs="Times New Roman"/>
      </w:rPr>
    </w:lvl>
    <w:lvl w:ilvl="2">
      <w:start w:val="1"/>
      <w:numFmt w:val="lowerRoman"/>
      <w:lvlText w:val="%3."/>
      <w:legacy w:legacy="1" w:legacySpace="0" w:legacyIndent="0"/>
      <w:lvlJc w:val="left"/>
      <w:rPr>
        <w:rFonts w:cs="Times New Roman"/>
      </w:rPr>
    </w:lvl>
    <w:lvl w:ilvl="3">
      <w:start w:val="1"/>
      <w:numFmt w:val="decimal"/>
      <w:lvlText w:val="(%4)"/>
      <w:legacy w:legacy="1" w:legacySpace="0" w:legacyIndent="0"/>
      <w:lvlJc w:val="left"/>
      <w:rPr>
        <w:rFonts w:cs="Times New Roman"/>
      </w:rPr>
    </w:lvl>
    <w:lvl w:ilvl="4">
      <w:start w:val="1"/>
      <w:numFmt w:val="lowerLetter"/>
      <w:lvlText w:val="(%5)"/>
      <w:legacy w:legacy="1" w:legacySpace="0" w:legacyIndent="0"/>
      <w:lvlJc w:val="left"/>
      <w:rPr>
        <w:rFonts w:cs="Times New Roman"/>
      </w:rPr>
    </w:lvl>
    <w:lvl w:ilvl="5">
      <w:start w:val="1"/>
      <w:numFmt w:val="lowerRoman"/>
      <w:lvlText w:val="(%6)"/>
      <w:legacy w:legacy="1" w:legacySpace="0" w:legacyIndent="0"/>
      <w:lvlJc w:val="left"/>
      <w:rPr>
        <w:rFonts w:cs="Times New Roman"/>
      </w:rPr>
    </w:lvl>
    <w:lvl w:ilvl="6">
      <w:start w:val="1"/>
      <w:numFmt w:val="decimal"/>
      <w:lvlText w:val="%7)"/>
      <w:legacy w:legacy="1" w:legacySpace="0" w:legacyIndent="0"/>
      <w:lvlJc w:val="left"/>
      <w:rPr>
        <w:rFonts w:cs="Times New Roman"/>
      </w:rPr>
    </w:lvl>
    <w:lvl w:ilvl="7">
      <w:start w:val="1"/>
      <w:numFmt w:val="lowerLetter"/>
      <w:lvlText w:val="%8)"/>
      <w:legacy w:legacy="1" w:legacySpace="0" w:legacyIndent="0"/>
      <w:lvlJc w:val="left"/>
      <w:rPr>
        <w:rFonts w:cs="Times New Roman"/>
      </w:rPr>
    </w:lvl>
    <w:lvl w:ilvl="8">
      <w:start w:val="1"/>
      <w:numFmt w:val="lowerRoman"/>
      <w:lvlText w:val="%9)"/>
      <w:legacy w:legacy="1" w:legacySpace="0" w:legacyIndent="0"/>
      <w:lvlJc w:val="left"/>
      <w:rPr>
        <w:rFonts w:cs="Times New Roman"/>
      </w:rPr>
    </w:lvl>
  </w:abstractNum>
  <w:num w:numId="1" w16cid:durableId="935552010">
    <w:abstractNumId w:val="0"/>
  </w:num>
  <w:num w:numId="2" w16cid:durableId="882786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gnword-docGUID" w:val="{07A705BD-D8BD-4419-B996-54A9D8A96799}"/>
    <w:docVar w:name="dgnword-eventsink" w:val="968171696"/>
  </w:docVars>
  <w:rsids>
    <w:rsidRoot w:val="00CC39A9"/>
    <w:rsid w:val="000259F3"/>
    <w:rsid w:val="000D1050"/>
    <w:rsid w:val="000D27DF"/>
    <w:rsid w:val="00145239"/>
    <w:rsid w:val="0026776A"/>
    <w:rsid w:val="0034613E"/>
    <w:rsid w:val="00353C5C"/>
    <w:rsid w:val="003D17B6"/>
    <w:rsid w:val="004164D3"/>
    <w:rsid w:val="00421157"/>
    <w:rsid w:val="00425E67"/>
    <w:rsid w:val="0047283A"/>
    <w:rsid w:val="00527A75"/>
    <w:rsid w:val="00584BD2"/>
    <w:rsid w:val="00745F92"/>
    <w:rsid w:val="00746B96"/>
    <w:rsid w:val="00750669"/>
    <w:rsid w:val="00784039"/>
    <w:rsid w:val="00794CA1"/>
    <w:rsid w:val="007A5559"/>
    <w:rsid w:val="007B767E"/>
    <w:rsid w:val="00822E88"/>
    <w:rsid w:val="009170E4"/>
    <w:rsid w:val="00957EC7"/>
    <w:rsid w:val="00971082"/>
    <w:rsid w:val="009E00E9"/>
    <w:rsid w:val="00A4444E"/>
    <w:rsid w:val="00A643C3"/>
    <w:rsid w:val="00A700CB"/>
    <w:rsid w:val="00A906A7"/>
    <w:rsid w:val="00B45396"/>
    <w:rsid w:val="00B94C34"/>
    <w:rsid w:val="00C5378E"/>
    <w:rsid w:val="00C54D9F"/>
    <w:rsid w:val="00CC1D51"/>
    <w:rsid w:val="00CC39A9"/>
    <w:rsid w:val="00D00507"/>
    <w:rsid w:val="00D457F7"/>
    <w:rsid w:val="00DF4801"/>
    <w:rsid w:val="00E00B62"/>
    <w:rsid w:val="00E8649F"/>
    <w:rsid w:val="00EF3908"/>
    <w:rsid w:val="00EF5AE3"/>
    <w:rsid w:val="00F26146"/>
    <w:rsid w:val="00F62A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place"/>
  <w:smartTagType w:namespaceuri="urn:schemas-microsoft-com:office:smarttags" w:name="State"/>
  <w:smartTagType w:namespaceuri="urn:schemas-microsoft-com:office:smarttags" w:name="City"/>
  <w:shapeDefaults>
    <o:shapedefaults v:ext="edit" spidmax="2050"/>
    <o:shapelayout v:ext="edit">
      <o:idmap v:ext="edit" data="2"/>
    </o:shapelayout>
  </w:shapeDefaults>
  <w:decimalSymbol w:val="."/>
  <w:listSeparator w:val=","/>
  <w14:docId w14:val="0718813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C39A9"/>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CC39A9"/>
    <w:rPr>
      <w:color w:val="0000FF"/>
      <w:u w:val="single"/>
    </w:rPr>
  </w:style>
  <w:style w:type="paragraph" w:styleId="BalloonText">
    <w:name w:val="Balloon Text"/>
    <w:basedOn w:val="Normal"/>
    <w:link w:val="BalloonTextChar"/>
    <w:rsid w:val="00B45396"/>
    <w:rPr>
      <w:rFonts w:ascii="Segoe UI" w:hAnsi="Segoe UI" w:cs="Segoe UI"/>
      <w:sz w:val="18"/>
      <w:szCs w:val="18"/>
    </w:rPr>
  </w:style>
  <w:style w:type="character" w:customStyle="1" w:styleId="BalloonTextChar">
    <w:name w:val="Balloon Text Char"/>
    <w:basedOn w:val="DefaultParagraphFont"/>
    <w:link w:val="BalloonText"/>
    <w:rsid w:val="00B45396"/>
    <w:rPr>
      <w:rFonts w:ascii="Segoe UI" w:hAnsi="Segoe UI" w:cs="Segoe UI"/>
      <w:sz w:val="18"/>
      <w:szCs w:val="18"/>
    </w:rPr>
  </w:style>
  <w:style w:type="paragraph" w:customStyle="1" w:styleId="Level1">
    <w:name w:val="Level 1"/>
    <w:uiPriority w:val="99"/>
    <w:rsid w:val="00EF5AE3"/>
    <w:pPr>
      <w:widowControl w:val="0"/>
      <w:autoSpaceDE w:val="0"/>
      <w:autoSpaceDN w:val="0"/>
      <w:adjustRightInd w:val="0"/>
      <w:ind w:left="720"/>
      <w:jc w:val="both"/>
    </w:pPr>
    <w:rPr>
      <w:sz w:val="24"/>
      <w:szCs w:val="24"/>
    </w:rPr>
  </w:style>
  <w:style w:type="paragraph" w:styleId="Header">
    <w:name w:val="header"/>
    <w:basedOn w:val="Normal"/>
    <w:link w:val="HeaderChar"/>
    <w:rsid w:val="00F62A05"/>
    <w:pPr>
      <w:tabs>
        <w:tab w:val="center" w:pos="4680"/>
        <w:tab w:val="right" w:pos="9360"/>
      </w:tabs>
    </w:pPr>
  </w:style>
  <w:style w:type="character" w:customStyle="1" w:styleId="HeaderChar">
    <w:name w:val="Header Char"/>
    <w:basedOn w:val="DefaultParagraphFont"/>
    <w:link w:val="Header"/>
    <w:rsid w:val="00F62A05"/>
    <w:rPr>
      <w:sz w:val="24"/>
      <w:szCs w:val="24"/>
    </w:rPr>
  </w:style>
  <w:style w:type="paragraph" w:styleId="Footer">
    <w:name w:val="footer"/>
    <w:basedOn w:val="Normal"/>
    <w:link w:val="FooterChar"/>
    <w:rsid w:val="00F62A05"/>
    <w:pPr>
      <w:tabs>
        <w:tab w:val="center" w:pos="4680"/>
        <w:tab w:val="right" w:pos="9360"/>
      </w:tabs>
    </w:pPr>
  </w:style>
  <w:style w:type="character" w:customStyle="1" w:styleId="FooterChar">
    <w:name w:val="Footer Char"/>
    <w:basedOn w:val="DefaultParagraphFont"/>
    <w:link w:val="Footer"/>
    <w:rsid w:val="00F62A05"/>
    <w:rPr>
      <w:sz w:val="24"/>
      <w:szCs w:val="24"/>
    </w:rPr>
  </w:style>
  <w:style w:type="character" w:customStyle="1" w:styleId="FileStampCharacter">
    <w:name w:val="File Stamp Character"/>
    <w:basedOn w:val="DefaultParagraphFont"/>
    <w:uiPriority w:val="1"/>
    <w:qFormat/>
    <w:rsid w:val="00F62A05"/>
    <w:rPr>
      <w:rFonts w:asciiTheme="minorHAnsi" w:hAnsiTheme="minorHAnsi" w:cstheme="minorBidi"/>
      <w:b w:val="0"/>
      <w:bCs w:val="0"/>
      <w:i w:val="0"/>
      <w:iCs w:val="0"/>
      <w:caps w:val="0"/>
      <w:smallCaps w:val="0"/>
      <w:strike w:val="0"/>
      <w:dstrike w:val="0"/>
      <w:outline w:val="0"/>
      <w:shadow w:val="0"/>
      <w:emboss w:val="0"/>
      <w:imprint w:val="0"/>
      <w:noProof w:val="0"/>
      <w:snapToGrid w:val="0"/>
      <w:vanish w:val="0"/>
      <w:color w:val="auto"/>
      <w:spacing w:val="0"/>
      <w:w w:val="100"/>
      <w:kern w:val="0"/>
      <w:position w:val="0"/>
      <w:sz w:val="16"/>
      <w:u w:val="none"/>
      <w:effect w:val="none"/>
      <w:bdr w:val="none" w:sz="0" w:space="0" w:color="auto"/>
      <w:vertAlign w:val="baseline"/>
      <w:em w:val="none"/>
      <w:lang w:val="en-US"/>
    </w:rPr>
  </w:style>
  <w:style w:type="paragraph" w:customStyle="1" w:styleId="FileStampParagraph">
    <w:name w:val="File Stamp Paragraph"/>
    <w:basedOn w:val="Normal"/>
    <w:next w:val="Normal"/>
    <w:link w:val="FileStampParagraphChar"/>
    <w:qFormat/>
    <w:rsid w:val="00F62A05"/>
    <w:pPr>
      <w:spacing w:after="160" w:line="259" w:lineRule="auto"/>
    </w:pPr>
    <w:rPr>
      <w:rFonts w:asciiTheme="minorHAnsi" w:hAnsiTheme="minorHAnsi" w:cstheme="minorBidi"/>
      <w:sz w:val="16"/>
    </w:rPr>
  </w:style>
  <w:style w:type="character" w:customStyle="1" w:styleId="FileStampParagraphChar">
    <w:name w:val="File Stamp Paragraph Char"/>
    <w:basedOn w:val="DefaultParagraphFont"/>
    <w:link w:val="FileStampParagraph"/>
    <w:rsid w:val="00F62A05"/>
    <w:rPr>
      <w:rFonts w:asciiTheme="minorHAnsi" w:hAnsiTheme="minorHAnsi" w:cstheme="minorBidi"/>
      <w:sz w:val="16"/>
      <w:szCs w:val="24"/>
    </w:rPr>
  </w:style>
  <w:style w:type="character" w:styleId="PlaceholderText">
    <w:name w:val="Placeholder Text"/>
    <w:basedOn w:val="DefaultParagraphFont"/>
    <w:uiPriority w:val="99"/>
    <w:semiHidden/>
    <w:rsid w:val="00F62A05"/>
    <w:rPr>
      <w:color w:val="808080"/>
    </w:rPr>
  </w:style>
  <w:style w:type="character" w:styleId="CommentReference">
    <w:name w:val="annotation reference"/>
    <w:basedOn w:val="DefaultParagraphFont"/>
    <w:rsid w:val="00D457F7"/>
    <w:rPr>
      <w:sz w:val="16"/>
      <w:szCs w:val="16"/>
    </w:rPr>
  </w:style>
  <w:style w:type="paragraph" w:styleId="CommentText">
    <w:name w:val="annotation text"/>
    <w:basedOn w:val="Normal"/>
    <w:link w:val="CommentTextChar"/>
    <w:rsid w:val="00D457F7"/>
    <w:rPr>
      <w:sz w:val="20"/>
      <w:szCs w:val="20"/>
    </w:rPr>
  </w:style>
  <w:style w:type="character" w:customStyle="1" w:styleId="CommentTextChar">
    <w:name w:val="Comment Text Char"/>
    <w:basedOn w:val="DefaultParagraphFont"/>
    <w:link w:val="CommentText"/>
    <w:rsid w:val="00D457F7"/>
  </w:style>
  <w:style w:type="paragraph" w:styleId="CommentSubject">
    <w:name w:val="annotation subject"/>
    <w:basedOn w:val="CommentText"/>
    <w:next w:val="CommentText"/>
    <w:link w:val="CommentSubjectChar"/>
    <w:rsid w:val="00D457F7"/>
    <w:rPr>
      <w:b/>
      <w:bCs/>
    </w:rPr>
  </w:style>
  <w:style w:type="character" w:customStyle="1" w:styleId="CommentSubjectChar">
    <w:name w:val="Comment Subject Char"/>
    <w:basedOn w:val="CommentTextChar"/>
    <w:link w:val="CommentSubject"/>
    <w:rsid w:val="00D457F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3.xml"/><Relationship Id="rId5" Type="http://schemas.openxmlformats.org/officeDocument/2006/relationships/footnotes" Target="footnotes.xml"/><Relationship Id="rId10"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AB958678B970D4C80CEB801848F92EC" ma:contentTypeVersion="13" ma:contentTypeDescription="Create a new document." ma:contentTypeScope="" ma:versionID="4611422066c09e577465df6babc36faa">
  <xsd:schema xmlns:xsd="http://www.w3.org/2001/XMLSchema" xmlns:xs="http://www.w3.org/2001/XMLSchema" xmlns:p="http://schemas.microsoft.com/office/2006/metadata/properties" xmlns:ns2="f0a2853e-a1d1-409c-be96-59a9bc3e18b9" xmlns:ns3="fb2cb260-fcc5-49ac-ae74-111bd8ce3407" targetNamespace="http://schemas.microsoft.com/office/2006/metadata/properties" ma:root="true" ma:fieldsID="e76f31e865e6ce2cfdd1954409d372d6" ns2:_="" ns3:_="">
    <xsd:import namespace="f0a2853e-a1d1-409c-be96-59a9bc3e18b9"/>
    <xsd:import namespace="fb2cb260-fcc5-49ac-ae74-111bd8ce340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BillingMetadata"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0a2853e-a1d1-409c-be96-59a9bc3e18b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BillingMetadata" ma:index="11" nillable="true" ma:displayName="MediaServiceBillingMetadata" ma:hidden="true" ma:internalName="MediaServiceBillingMetadata" ma:readOnly="true">
      <xsd:simpleType>
        <xsd:restriction base="dms:Note"/>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fieldId="{5cf76f15-5ced-4ddc-b409-7134ff3c332f}" ma:taxonomyMulti="true" ma:sspId="00000000-0000-0000-0000-000000000000" ma:termSetId="00000000-0000-0000-0000-000000000000" ma:anchorId="00000000-0000-0000-0000-000000000000" ma:open="fals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descrip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fb2cb260-fcc5-49ac-ae74-111bd8ce3407"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4b9e65fc-60da-4783-9218-af08726efeca}" ma:internalName="TaxCatchAll" ma:showField="CatchAllData" ma:web="fb2cb260-fcc5-49ac-ae74-111bd8ce340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fb2cb260-fcc5-49ac-ae74-111bd8ce3407" xsi:nil="true"/>
    <lcf76f155ced4ddcb4097134ff3c332f xmlns="f0a2853e-a1d1-409c-be96-59a9bc3e18b9">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7764BEC-BB08-4BF1-9BA2-DA976D05D8EF}"/>
</file>

<file path=customXml/itemProps2.xml><?xml version="1.0" encoding="utf-8"?>
<ds:datastoreItem xmlns:ds="http://schemas.openxmlformats.org/officeDocument/2006/customXml" ds:itemID="{37521BC8-E002-46CA-A1DB-542E15393242}"/>
</file>

<file path=customXml/itemProps3.xml><?xml version="1.0" encoding="utf-8"?>
<ds:datastoreItem xmlns:ds="http://schemas.openxmlformats.org/officeDocument/2006/customXml" ds:itemID="{7344F69E-5A38-47EC-8D7D-18E15202E47F}"/>
</file>

<file path=docProps/app.xml><?xml version="1.0" encoding="utf-8"?>
<Properties xmlns="http://schemas.openxmlformats.org/officeDocument/2006/extended-properties" xmlns:vt="http://schemas.openxmlformats.org/officeDocument/2006/docPropsVTypes">
  <Template>Normal</Template>
  <TotalTime>0</TotalTime>
  <Pages>4</Pages>
  <Words>963</Words>
  <Characters>4469</Characters>
  <Application>Microsoft Office Word</Application>
  <DocSecurity>0</DocSecurity>
  <Lines>144</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5382</CharactersWithSpaces>
  <SharedDoc>false</SharedDoc>
  <HLinks>
    <vt:vector size="6" baseType="variant">
      <vt:variant>
        <vt:i4>7602207</vt:i4>
      </vt:variant>
      <vt:variant>
        <vt:i4>0</vt:i4>
      </vt:variant>
      <vt:variant>
        <vt:i4>0</vt:i4>
      </vt:variant>
      <vt:variant>
        <vt:i4>5</vt:i4>
      </vt:variant>
      <vt:variant>
        <vt:lpwstr>http://www.amherst.ny.us/pdf/planning/applications/application_rezoning.pdf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2026-10-13T14:28:00Z</dcterms:created>
  <dcterms:modified xsi:type="dcterms:W3CDTF">2026-10-13T14:28:00Z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0x010100EAB958678B970D4C80CEB801848F92EC</vt:lpwstr>
  </property>
</Properties>
</file>