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86" w:rsidRDefault="00E86286" w:rsidP="00BB17D9">
      <w:pPr>
        <w:rPr>
          <w:b/>
          <w:sz w:val="28"/>
          <w:szCs w:val="28"/>
        </w:rPr>
      </w:pPr>
    </w:p>
    <w:p w:rsidR="00130FEE" w:rsidRDefault="00BB17D9" w:rsidP="00BB17D9">
      <w:pPr>
        <w:rPr>
          <w:b/>
          <w:sz w:val="28"/>
          <w:szCs w:val="28"/>
        </w:rPr>
      </w:pPr>
      <w:r w:rsidRPr="00F1156F">
        <w:rPr>
          <w:b/>
          <w:sz w:val="28"/>
          <w:szCs w:val="28"/>
        </w:rPr>
        <w:t>MEMORANDUM</w:t>
      </w:r>
    </w:p>
    <w:p w:rsidR="00E86286" w:rsidRDefault="00BB17D9" w:rsidP="00BB17D9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B17D9" w:rsidRDefault="00E86286" w:rsidP="00BB17D9">
      <w:r>
        <w:t>Date:</w:t>
      </w:r>
      <w:r>
        <w:tab/>
      </w:r>
      <w:r>
        <w:tab/>
      </w:r>
      <w:r w:rsidR="001C3F08">
        <w:t>November 12</w:t>
      </w:r>
      <w:r w:rsidR="000017A2">
        <w:t>, 2020</w:t>
      </w:r>
    </w:p>
    <w:p w:rsidR="00BB17D9" w:rsidRPr="00131C80" w:rsidRDefault="00BB17D9" w:rsidP="00BB17D9"/>
    <w:p w:rsidR="00BB17D9" w:rsidRPr="00EC3985" w:rsidRDefault="00BB17D9" w:rsidP="00BB17D9">
      <w:r>
        <w:t>To:</w:t>
      </w:r>
      <w:r>
        <w:tab/>
      </w:r>
      <w:r>
        <w:tab/>
      </w:r>
      <w:r w:rsidR="00130FEE">
        <w:t xml:space="preserve">Departments, </w:t>
      </w:r>
      <w:r w:rsidR="002E5EDA">
        <w:t>O</w:t>
      </w:r>
      <w:r w:rsidR="00130FEE">
        <w:t xml:space="preserve">rganizations &amp; </w:t>
      </w:r>
      <w:r w:rsidR="002E5EDA">
        <w:t>N</w:t>
      </w:r>
      <w:r w:rsidR="00130FEE">
        <w:t>on-</w:t>
      </w:r>
      <w:r w:rsidR="00341801">
        <w:t>P</w:t>
      </w:r>
      <w:r w:rsidR="00130FEE">
        <w:t xml:space="preserve">rofits </w:t>
      </w:r>
      <w:r w:rsidR="00341801">
        <w:t>S</w:t>
      </w:r>
      <w:r w:rsidR="00130FEE">
        <w:t xml:space="preserve">erving Amherst </w:t>
      </w:r>
      <w:r w:rsidR="00341801">
        <w:t>R</w:t>
      </w:r>
      <w:r w:rsidR="00130FEE">
        <w:t>esidents</w:t>
      </w:r>
    </w:p>
    <w:p w:rsidR="00BB17D9" w:rsidRPr="00EC3985" w:rsidRDefault="00BB17D9" w:rsidP="00BB17D9"/>
    <w:p w:rsidR="00BB17D9" w:rsidRPr="00EC3985" w:rsidRDefault="00BB17D9" w:rsidP="00BB17D9">
      <w:r w:rsidRPr="00EC3985">
        <w:t>From:</w:t>
      </w:r>
      <w:r w:rsidRPr="00EC3985">
        <w:tab/>
      </w:r>
      <w:r w:rsidRPr="00EC3985">
        <w:tab/>
      </w:r>
      <w:r w:rsidR="00D3033D">
        <w:t xml:space="preserve">Town of Amherst </w:t>
      </w:r>
      <w:r w:rsidRPr="00EC3985">
        <w:t>Community Development</w:t>
      </w:r>
    </w:p>
    <w:p w:rsidR="00BB17D9" w:rsidRPr="00EC3985" w:rsidRDefault="00BB17D9" w:rsidP="00BB17D9"/>
    <w:p w:rsidR="00BB17D9" w:rsidRPr="00130FEE" w:rsidRDefault="00BB17D9" w:rsidP="00BB17D9">
      <w:pPr>
        <w:ind w:left="1440" w:hanging="1440"/>
        <w:rPr>
          <w:b/>
        </w:rPr>
      </w:pPr>
      <w:r w:rsidRPr="00130FEE">
        <w:rPr>
          <w:b/>
        </w:rPr>
        <w:t>Subject:</w:t>
      </w:r>
      <w:r w:rsidRPr="00130FEE">
        <w:rPr>
          <w:b/>
        </w:rPr>
        <w:tab/>
        <w:t xml:space="preserve">REQUESTS FOR </w:t>
      </w:r>
      <w:r w:rsidR="00E86286" w:rsidRPr="00130FEE">
        <w:rPr>
          <w:b/>
        </w:rPr>
        <w:t>PROPOSALS</w:t>
      </w:r>
      <w:r w:rsidR="000017A2" w:rsidRPr="00130FEE">
        <w:rPr>
          <w:b/>
        </w:rPr>
        <w:t xml:space="preserve"> FOR </w:t>
      </w:r>
      <w:r w:rsidR="00E86286" w:rsidRPr="00130FEE">
        <w:rPr>
          <w:b/>
        </w:rPr>
        <w:t>2020 CDBG-</w:t>
      </w:r>
      <w:r w:rsidR="000017A2" w:rsidRPr="00130FEE">
        <w:rPr>
          <w:b/>
        </w:rPr>
        <w:t>COVID</w:t>
      </w:r>
      <w:r w:rsidR="00E86286" w:rsidRPr="00130FEE">
        <w:rPr>
          <w:b/>
        </w:rPr>
        <w:t xml:space="preserve"> FUNDING</w:t>
      </w:r>
      <w:r w:rsidR="00AB6B66">
        <w:rPr>
          <w:b/>
        </w:rPr>
        <w:t xml:space="preserve"> (Second Allocation)</w:t>
      </w:r>
    </w:p>
    <w:p w:rsidR="00BB17D9" w:rsidRPr="00EC3985" w:rsidRDefault="00BB17D9" w:rsidP="00BB17D9"/>
    <w:p w:rsidR="00BB17D9" w:rsidRPr="00EC3985" w:rsidRDefault="00BB17D9" w:rsidP="00BB17D9">
      <w:pPr>
        <w:jc w:val="both"/>
      </w:pPr>
      <w:r w:rsidRPr="00EC3985">
        <w:t>The Town is preparing to assemble its draft budget for</w:t>
      </w:r>
      <w:r w:rsidR="00AB6B66">
        <w:t xml:space="preserve"> its </w:t>
      </w:r>
      <w:r w:rsidR="00AB6B66" w:rsidRPr="00AB6B66">
        <w:rPr>
          <w:u w:val="single"/>
        </w:rPr>
        <w:t>second allocation</w:t>
      </w:r>
      <w:r w:rsidR="00AB6B66">
        <w:t xml:space="preserve"> of</w:t>
      </w:r>
      <w:r w:rsidRPr="00EC3985">
        <w:t xml:space="preserve"> Community Development Block Grant (CDBG) funds for </w:t>
      </w:r>
      <w:r w:rsidR="000017A2">
        <w:t>the COVID-19 Crisis</w:t>
      </w:r>
      <w:r w:rsidRPr="00EC3985">
        <w:t>.  The enclosed material</w:t>
      </w:r>
      <w:r w:rsidR="00E86286">
        <w:t>s are</w:t>
      </w:r>
      <w:r w:rsidRPr="00EC3985">
        <w:t xml:space="preserve"> intended to assist you in preparing requests for </w:t>
      </w:r>
      <w:r w:rsidR="000017A2">
        <w:t>this</w:t>
      </w:r>
      <w:r w:rsidR="00E86286">
        <w:t xml:space="preserve"> special appropriation of</w:t>
      </w:r>
      <w:r w:rsidR="000017A2">
        <w:t xml:space="preserve"> </w:t>
      </w:r>
      <w:r w:rsidRPr="00EC3985">
        <w:t xml:space="preserve">CDBG funds. </w:t>
      </w:r>
    </w:p>
    <w:p w:rsidR="00BB17D9" w:rsidRPr="00A90208" w:rsidRDefault="00BB17D9" w:rsidP="00BB17D9">
      <w:pPr>
        <w:jc w:val="both"/>
        <w:rPr>
          <w:b/>
        </w:rPr>
      </w:pPr>
    </w:p>
    <w:p w:rsidR="00AB6B66" w:rsidRDefault="00BB17D9" w:rsidP="00BB17D9">
      <w:pPr>
        <w:jc w:val="both"/>
      </w:pPr>
      <w:r w:rsidRPr="00EC3985">
        <w:t xml:space="preserve">Proposals should be sent to the Community Development division of the Town's Planning Department </w:t>
      </w:r>
      <w:r w:rsidRPr="00130FEE">
        <w:rPr>
          <w:b/>
        </w:rPr>
        <w:t xml:space="preserve">no later than </w:t>
      </w:r>
      <w:r w:rsidR="000017A2" w:rsidRPr="00130FEE">
        <w:rPr>
          <w:b/>
        </w:rPr>
        <w:t xml:space="preserve">Friday, </w:t>
      </w:r>
      <w:r w:rsidR="001C3F08">
        <w:rPr>
          <w:b/>
        </w:rPr>
        <w:t>December 11</w:t>
      </w:r>
      <w:r w:rsidR="000017A2" w:rsidRPr="00130FEE">
        <w:rPr>
          <w:b/>
        </w:rPr>
        <w:t>, 2020</w:t>
      </w:r>
      <w:r w:rsidRPr="00EC3985">
        <w:t xml:space="preserve"> for eligibility screening and preparation of a recommended budget for the To</w:t>
      </w:r>
      <w:r w:rsidR="00130FEE">
        <w:t>wn Board's review and approval.</w:t>
      </w:r>
      <w:r w:rsidRPr="00130FEE">
        <w:t xml:space="preserve"> </w:t>
      </w:r>
      <w:r w:rsidR="00E86286" w:rsidRPr="00130FEE">
        <w:t>Proposals</w:t>
      </w:r>
      <w:r w:rsidRPr="00130FEE">
        <w:t xml:space="preserve"> must be for projects</w:t>
      </w:r>
      <w:r w:rsidR="000710F5">
        <w:t>, programs or</w:t>
      </w:r>
      <w:r w:rsidRPr="00130FEE">
        <w:t xml:space="preserve"> activities </w:t>
      </w:r>
      <w:r w:rsidR="00AB6B66">
        <w:t>that “prevent, prepare for</w:t>
      </w:r>
      <w:r w:rsidR="000B5DFD">
        <w:t>,</w:t>
      </w:r>
      <w:r w:rsidR="00AB6B66">
        <w:t xml:space="preserve"> or respond to”</w:t>
      </w:r>
      <w:r w:rsidR="000B5DFD">
        <w:t xml:space="preserve"> COVID-19 </w:t>
      </w:r>
      <w:r w:rsidR="000710F5">
        <w:t>issues in Amherst</w:t>
      </w:r>
      <w:r w:rsidR="000B5DFD">
        <w:t xml:space="preserve"> and </w:t>
      </w:r>
      <w:r w:rsidR="000710F5">
        <w:t>may</w:t>
      </w:r>
      <w:r w:rsidR="00AB6B66">
        <w:t xml:space="preserve"> include activities </w:t>
      </w:r>
      <w:r w:rsidR="000710F5">
        <w:t>starting after</w:t>
      </w:r>
      <w:r w:rsidR="00AB6B66">
        <w:t xml:space="preserve"> April 1, 2020 and continue through</w:t>
      </w:r>
      <w:r w:rsidR="000B5DFD">
        <w:t xml:space="preserve"> the response to COVID</w:t>
      </w:r>
      <w:r w:rsidR="003D035A">
        <w:t xml:space="preserve"> and its impacts, </w:t>
      </w:r>
      <w:r w:rsidR="000B5DFD">
        <w:t xml:space="preserve">as necessary. </w:t>
      </w:r>
    </w:p>
    <w:p w:rsidR="00BB17D9" w:rsidRPr="00EC3985" w:rsidRDefault="00BB17D9" w:rsidP="00BB17D9">
      <w:pPr>
        <w:jc w:val="both"/>
      </w:pPr>
    </w:p>
    <w:p w:rsidR="00BB17D9" w:rsidRPr="00EC3985" w:rsidRDefault="00BB17D9" w:rsidP="00BB17D9">
      <w:pPr>
        <w:spacing w:line="360" w:lineRule="auto"/>
        <w:jc w:val="both"/>
      </w:pPr>
      <w:r w:rsidRPr="00EC3985">
        <w:t>Enclosures:</w:t>
      </w:r>
    </w:p>
    <w:p w:rsidR="00784738" w:rsidRDefault="00784738" w:rsidP="00784738">
      <w:pPr>
        <w:widowControl/>
        <w:numPr>
          <w:ilvl w:val="0"/>
          <w:numId w:val="3"/>
        </w:numPr>
        <w:autoSpaceDE/>
        <w:autoSpaceDN/>
        <w:jc w:val="both"/>
      </w:pPr>
      <w:r w:rsidRPr="00EC3985">
        <w:t xml:space="preserve">Request </w:t>
      </w:r>
      <w:r w:rsidR="00E86286">
        <w:t>for Proposal</w:t>
      </w:r>
      <w:r w:rsidR="000710F5">
        <w:t xml:space="preserve"> Form.</w:t>
      </w:r>
      <w:r w:rsidRPr="00EC3985">
        <w:t xml:space="preserve"> Please fill out this form in preparing your project proposal</w:t>
      </w:r>
      <w:r w:rsidR="000710F5">
        <w:t>, including how the work prevents, prepares for, or responds to COVID-19 issues in Amherst</w:t>
      </w:r>
      <w:r w:rsidRPr="00EC3985">
        <w:t>.</w:t>
      </w:r>
    </w:p>
    <w:p w:rsidR="00784738" w:rsidRDefault="00784738" w:rsidP="00784738">
      <w:pPr>
        <w:widowControl/>
        <w:autoSpaceDE/>
        <w:autoSpaceDN/>
        <w:ind w:left="720"/>
        <w:jc w:val="both"/>
      </w:pPr>
    </w:p>
    <w:p w:rsidR="00BB17D9" w:rsidRDefault="00E86286" w:rsidP="00BB17D9">
      <w:pPr>
        <w:widowControl/>
        <w:numPr>
          <w:ilvl w:val="0"/>
          <w:numId w:val="3"/>
        </w:numPr>
        <w:autoSpaceDE/>
        <w:autoSpaceDN/>
        <w:spacing w:line="276" w:lineRule="auto"/>
        <w:jc w:val="both"/>
      </w:pPr>
      <w:r>
        <w:t>A m</w:t>
      </w:r>
      <w:r w:rsidR="00BB17D9" w:rsidRPr="00EC3985">
        <w:t xml:space="preserve">ap showing </w:t>
      </w:r>
      <w:r>
        <w:t xml:space="preserve">low-and-moderate income (LMI) </w:t>
      </w:r>
      <w:r w:rsidR="00BB17D9" w:rsidRPr="00EC3985">
        <w:t>neighborhoods eligible for neighborhood benefit activities</w:t>
      </w:r>
      <w:r>
        <w:t xml:space="preserve"> is provided</w:t>
      </w:r>
      <w:r w:rsidR="00BB17D9" w:rsidRPr="00EC3985">
        <w:t xml:space="preserve">.  Please bear in mind that any projects </w:t>
      </w:r>
      <w:r>
        <w:t>falling unde</w:t>
      </w:r>
      <w:r w:rsidR="00E963F1">
        <w:t>r the Residents/Services</w:t>
      </w:r>
      <w:r>
        <w:t xml:space="preserve"> category </w:t>
      </w:r>
      <w:r w:rsidR="00BB17D9" w:rsidRPr="00EC3985">
        <w:t xml:space="preserve">must </w:t>
      </w:r>
      <w:r w:rsidR="00BB17D9" w:rsidRPr="00E46D4F">
        <w:rPr>
          <w:i/>
          <w:u w:val="single"/>
        </w:rPr>
        <w:t>serve residents</w:t>
      </w:r>
      <w:r w:rsidR="00BB17D9" w:rsidRPr="00EC3985">
        <w:t xml:space="preserve"> of the shaded target areas </w:t>
      </w:r>
      <w:r w:rsidR="00BB17D9" w:rsidRPr="00EC3985">
        <w:rPr>
          <w:i/>
        </w:rPr>
        <w:t>exclusively</w:t>
      </w:r>
      <w:r w:rsidR="00BB17D9" w:rsidRPr="00EC3985">
        <w:t xml:space="preserve">.  It is not sufficient that the project be situated in such an area if it does not serve </w:t>
      </w:r>
      <w:r>
        <w:t>LMI residents.</w:t>
      </w:r>
      <w:r w:rsidR="00BB17D9" w:rsidRPr="00EC3985">
        <w:t xml:space="preserve"> </w:t>
      </w:r>
      <w:r w:rsidR="00BB17D9" w:rsidRPr="00EC3985">
        <w:rPr>
          <w:u w:val="single"/>
        </w:rPr>
        <w:t xml:space="preserve">Community Organizations may contact Community Development staff at 631-7082 for </w:t>
      </w:r>
      <w:r>
        <w:rPr>
          <w:u w:val="single"/>
        </w:rPr>
        <w:t>guidance</w:t>
      </w:r>
      <w:r w:rsidR="00BB17D9" w:rsidRPr="00EC3985">
        <w:t>.</w:t>
      </w:r>
    </w:p>
    <w:p w:rsidR="00784738" w:rsidRDefault="00784738" w:rsidP="00784738">
      <w:pPr>
        <w:pStyle w:val="ListParagraph"/>
      </w:pPr>
    </w:p>
    <w:p w:rsidR="00FB6CD8" w:rsidRDefault="00BB17D9" w:rsidP="00784738">
      <w:pPr>
        <w:jc w:val="both"/>
      </w:pPr>
      <w:r w:rsidRPr="00EC3985">
        <w:t>Questions r</w:t>
      </w:r>
      <w:r>
        <w:t>e</w:t>
      </w:r>
      <w:r w:rsidRPr="00EC3985">
        <w:t>garding the submission of proposals should be referred to Community Development staff in the Planning Department at 631-7082 or</w:t>
      </w:r>
      <w:r w:rsidR="00FB6CD8">
        <w:t xml:space="preserve"> </w:t>
      </w:r>
      <w:hyperlink r:id="rId7" w:history="1">
        <w:r w:rsidR="00FB6CD8" w:rsidRPr="009E692C">
          <w:rPr>
            <w:rStyle w:val="Hyperlink"/>
          </w:rPr>
          <w:t>sfitzpatrick@amherst.ny.us</w:t>
        </w:r>
      </w:hyperlink>
      <w:r w:rsidR="00FB6CD8">
        <w:t xml:space="preserve">. </w:t>
      </w:r>
    </w:p>
    <w:p w:rsidR="00FB6CD8" w:rsidRDefault="00FB6CD8" w:rsidP="00784738">
      <w:pPr>
        <w:jc w:val="both"/>
      </w:pPr>
    </w:p>
    <w:p w:rsidR="00FB6CD8" w:rsidRPr="00FB6CD8" w:rsidRDefault="00FB6CD8" w:rsidP="00784738">
      <w:pPr>
        <w:jc w:val="both"/>
        <w:rPr>
          <w:rStyle w:val="Hyperlink"/>
          <w:b/>
        </w:rPr>
      </w:pPr>
      <w:r w:rsidRPr="00FB6CD8">
        <w:rPr>
          <w:b/>
        </w:rPr>
        <w:t xml:space="preserve">Proposals must be submitted to </w:t>
      </w:r>
      <w:r w:rsidR="000710F5">
        <w:rPr>
          <w:rStyle w:val="Hyperlink"/>
          <w:b/>
        </w:rPr>
        <w:t>CommunityDevelopment@amherst.ny.us</w:t>
      </w:r>
      <w:r w:rsidRPr="00FB6CD8">
        <w:rPr>
          <w:b/>
        </w:rPr>
        <w:t xml:space="preserve"> no later than </w:t>
      </w:r>
      <w:r w:rsidR="001C3F08">
        <w:rPr>
          <w:b/>
        </w:rPr>
        <w:t>December 11</w:t>
      </w:r>
      <w:r w:rsidRPr="00FB6CD8">
        <w:rPr>
          <w:b/>
        </w:rPr>
        <w:t xml:space="preserve">, 2020. </w:t>
      </w:r>
      <w:r w:rsidR="00BB17D9" w:rsidRPr="00FB6CD8">
        <w:rPr>
          <w:b/>
        </w:rPr>
        <w:t xml:space="preserve"> </w:t>
      </w:r>
    </w:p>
    <w:p w:rsidR="00FB6CD8" w:rsidRDefault="00FB6CD8" w:rsidP="00784738">
      <w:pPr>
        <w:jc w:val="both"/>
        <w:rPr>
          <w:rStyle w:val="Hyperlink"/>
        </w:rPr>
      </w:pPr>
    </w:p>
    <w:p w:rsidR="00D3033D" w:rsidRPr="007E08BA" w:rsidRDefault="00D3033D" w:rsidP="00784738">
      <w:pPr>
        <w:jc w:val="both"/>
        <w:sectPr w:rsidR="00D3033D" w:rsidRPr="007E08BA">
          <w:headerReference w:type="default" r:id="rId8"/>
          <w:headerReference w:type="first" r:id="rId9"/>
          <w:footerReference w:type="first" r:id="rId10"/>
          <w:pgSz w:w="12240" w:h="15840" w:code="1"/>
          <w:pgMar w:top="720" w:right="1440" w:bottom="720" w:left="1987" w:header="504" w:footer="504" w:gutter="0"/>
          <w:cols w:space="720"/>
          <w:titlePg/>
          <w:docGrid w:linePitch="360"/>
        </w:sectPr>
      </w:pPr>
      <w:r>
        <w:rPr>
          <w:sz w:val="16"/>
          <w:szCs w:val="16"/>
        </w:rPr>
        <w:lastRenderedPageBreak/>
        <w:fldChar w:fldCharType="begin"/>
      </w:r>
      <w:r w:rsidRPr="00D3033D">
        <w:rPr>
          <w:sz w:val="16"/>
          <w:szCs w:val="16"/>
        </w:rPr>
        <w:instrText xml:space="preserve"> FILENAME  \p  \* MERGEFORMAT </w:instrText>
      </w:r>
      <w:r>
        <w:rPr>
          <w:sz w:val="16"/>
          <w:szCs w:val="16"/>
        </w:rPr>
        <w:fldChar w:fldCharType="separate"/>
      </w:r>
      <w:r w:rsidRPr="00D3033D">
        <w:rPr>
          <w:noProof/>
          <w:sz w:val="16"/>
          <w:szCs w:val="16"/>
        </w:rPr>
        <w:t>X:\Community Development\New Structure\COVID-19\Funding Requests\Covid-19_Fnd_Req_2020_pkg.docx</w:t>
      </w:r>
      <w:r>
        <w:fldChar w:fldCharType="end"/>
      </w:r>
    </w:p>
    <w:p w:rsidR="009200EA" w:rsidRPr="00F47B05" w:rsidRDefault="009200EA" w:rsidP="009200EA">
      <w:pPr>
        <w:widowControl/>
        <w:autoSpaceDE/>
        <w:autoSpaceDN/>
        <w:rPr>
          <w:sz w:val="16"/>
          <w:szCs w:val="16"/>
        </w:rPr>
      </w:pPr>
      <w:r w:rsidRPr="00F47B05">
        <w:rPr>
          <w:sz w:val="16"/>
          <w:szCs w:val="16"/>
        </w:rPr>
        <w:br w:type="page"/>
      </w:r>
    </w:p>
    <w:p w:rsidR="002F5599" w:rsidRPr="00601AEF" w:rsidRDefault="002F5599" w:rsidP="002F5599">
      <w:pPr>
        <w:jc w:val="center"/>
        <w:rPr>
          <w:b/>
          <w:sz w:val="28"/>
          <w:szCs w:val="28"/>
        </w:rPr>
      </w:pPr>
      <w:r w:rsidRPr="00601AEF">
        <w:rPr>
          <w:b/>
          <w:sz w:val="28"/>
          <w:szCs w:val="28"/>
        </w:rPr>
        <w:lastRenderedPageBreak/>
        <w:t>Town of Amherst</w:t>
      </w:r>
    </w:p>
    <w:p w:rsidR="002F5599" w:rsidRPr="00601AEF" w:rsidRDefault="002F5599" w:rsidP="002F5599">
      <w:pPr>
        <w:pStyle w:val="Heading1"/>
        <w:jc w:val="center"/>
        <w:rPr>
          <w:b/>
          <w:sz w:val="28"/>
          <w:szCs w:val="28"/>
        </w:rPr>
      </w:pPr>
      <w:r w:rsidRPr="00601AEF">
        <w:rPr>
          <w:b/>
          <w:sz w:val="28"/>
          <w:szCs w:val="28"/>
        </w:rPr>
        <w:t>Community Development Block Grant (CDBG)</w:t>
      </w:r>
    </w:p>
    <w:p w:rsidR="003D035A" w:rsidRDefault="002F5599" w:rsidP="003D035A">
      <w:pPr>
        <w:pStyle w:val="Heading1"/>
        <w:jc w:val="center"/>
        <w:rPr>
          <w:b/>
          <w:sz w:val="28"/>
          <w:szCs w:val="28"/>
        </w:rPr>
      </w:pPr>
      <w:r w:rsidRPr="00601AEF">
        <w:rPr>
          <w:b/>
          <w:sz w:val="28"/>
          <w:szCs w:val="28"/>
        </w:rPr>
        <w:t xml:space="preserve">Request for </w:t>
      </w:r>
      <w:r>
        <w:rPr>
          <w:b/>
          <w:sz w:val="28"/>
          <w:szCs w:val="28"/>
        </w:rPr>
        <w:t xml:space="preserve">Proposals for </w:t>
      </w:r>
      <w:r w:rsidR="003D035A">
        <w:rPr>
          <w:b/>
          <w:sz w:val="28"/>
          <w:szCs w:val="28"/>
        </w:rPr>
        <w:t>the</w:t>
      </w:r>
    </w:p>
    <w:p w:rsidR="003D035A" w:rsidRDefault="003D035A" w:rsidP="003D035A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Special Second Appropriation</w:t>
      </w:r>
      <w:r w:rsidRPr="003D035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of </w:t>
      </w:r>
      <w:r>
        <w:rPr>
          <w:b/>
          <w:sz w:val="28"/>
          <w:szCs w:val="28"/>
        </w:rPr>
        <w:t>COVID-19</w:t>
      </w:r>
    </w:p>
    <w:p w:rsidR="002F5599" w:rsidRDefault="003D035A" w:rsidP="003D035A">
      <w:pPr>
        <w:pStyle w:val="Heading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Funding (</w:t>
      </w:r>
      <w:r w:rsidR="002F5599" w:rsidRPr="00601AEF">
        <w:rPr>
          <w:b/>
          <w:sz w:val="28"/>
          <w:szCs w:val="28"/>
        </w:rPr>
        <w:t>Program Year 2020</w:t>
      </w:r>
      <w:r>
        <w:rPr>
          <w:b/>
          <w:sz w:val="28"/>
          <w:szCs w:val="28"/>
        </w:rPr>
        <w:t>)</w:t>
      </w:r>
    </w:p>
    <w:p w:rsidR="002F5599" w:rsidRPr="00904FAE" w:rsidRDefault="002F5599" w:rsidP="002F5599">
      <w:pPr>
        <w:rPr>
          <w:b/>
        </w:rPr>
      </w:pPr>
    </w:p>
    <w:p w:rsidR="002F5599" w:rsidRPr="00904FAE" w:rsidRDefault="002F5599" w:rsidP="002F5599">
      <w:pPr>
        <w:rPr>
          <w:b/>
          <w:u w:val="single"/>
        </w:rPr>
      </w:pPr>
      <w:r w:rsidRPr="00904FAE">
        <w:rPr>
          <w:b/>
        </w:rPr>
        <w:t>Department</w:t>
      </w:r>
      <w:r>
        <w:rPr>
          <w:b/>
        </w:rPr>
        <w:t>/Organization</w:t>
      </w:r>
      <w:r w:rsidRPr="00904FAE">
        <w:rPr>
          <w:b/>
        </w:rPr>
        <w:t xml:space="preserve">:  </w:t>
      </w:r>
      <w:r w:rsidRPr="00904FAE">
        <w:rPr>
          <w:b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5599" w:rsidRPr="00904FAE" w:rsidRDefault="002F5599" w:rsidP="002F5599">
      <w:pPr>
        <w:rPr>
          <w:u w:val="single"/>
        </w:rPr>
      </w:pPr>
    </w:p>
    <w:p w:rsidR="009073A7" w:rsidRPr="009073A7" w:rsidRDefault="002F5599" w:rsidP="002F5599">
      <w:pPr>
        <w:rPr>
          <w:u w:val="single"/>
        </w:rPr>
      </w:pPr>
      <w:r w:rsidRPr="00904FAE">
        <w:rPr>
          <w:b/>
        </w:rPr>
        <w:t>Contact Person</w:t>
      </w:r>
      <w:r w:rsidR="009073A7">
        <w:rPr>
          <w:b/>
        </w:rPr>
        <w:t xml:space="preserve">: </w:t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</w:p>
    <w:p w:rsidR="009073A7" w:rsidRDefault="009073A7" w:rsidP="002F5599">
      <w:pPr>
        <w:rPr>
          <w:b/>
        </w:rPr>
      </w:pPr>
    </w:p>
    <w:p w:rsidR="002F5599" w:rsidRPr="00904FAE" w:rsidRDefault="002F5599" w:rsidP="009073A7">
      <w:pPr>
        <w:spacing w:line="360" w:lineRule="auto"/>
        <w:rPr>
          <w:b/>
        </w:rPr>
      </w:pPr>
      <w:r>
        <w:rPr>
          <w:b/>
        </w:rPr>
        <w:t>Contact Information</w:t>
      </w:r>
      <w:r w:rsidR="009073A7">
        <w:rPr>
          <w:b/>
        </w:rPr>
        <w:t xml:space="preserve"> (address/phone/email)</w:t>
      </w:r>
      <w:r w:rsidRPr="00904FAE">
        <w:rPr>
          <w:b/>
        </w:rPr>
        <w:t>:</w:t>
      </w:r>
      <w:r>
        <w:rPr>
          <w:b/>
        </w:rPr>
        <w:t xml:space="preserve"> </w:t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9073A7" w:rsidRPr="00341801"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9073A7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</w:p>
    <w:p w:rsidR="002F5599" w:rsidRPr="00904FAE" w:rsidRDefault="002F5599" w:rsidP="002F5599">
      <w:pPr>
        <w:jc w:val="both"/>
        <w:rPr>
          <w:b/>
        </w:rPr>
      </w:pPr>
    </w:p>
    <w:p w:rsidR="002F5599" w:rsidRPr="00904FAE" w:rsidRDefault="002F5599" w:rsidP="002F5599">
      <w:pPr>
        <w:jc w:val="both"/>
        <w:rPr>
          <w:b/>
        </w:rPr>
      </w:pPr>
      <w:r>
        <w:rPr>
          <w:b/>
        </w:rPr>
        <w:t>Proposals</w:t>
      </w:r>
      <w:r w:rsidRPr="00904FAE">
        <w:rPr>
          <w:b/>
        </w:rPr>
        <w:t xml:space="preserve"> must be for projects and activities </w:t>
      </w:r>
      <w:r>
        <w:rPr>
          <w:b/>
        </w:rPr>
        <w:t>that are directly related to the COVID-19 crisis and</w:t>
      </w:r>
      <w:r w:rsidRPr="003D035A">
        <w:rPr>
          <w:b/>
        </w:rPr>
        <w:t xml:space="preserve"> </w:t>
      </w:r>
      <w:r w:rsidR="003D035A" w:rsidRPr="003D035A">
        <w:rPr>
          <w:b/>
        </w:rPr>
        <w:t xml:space="preserve">may include activities </w:t>
      </w:r>
      <w:r w:rsidR="003D035A" w:rsidRPr="003D035A">
        <w:rPr>
          <w:b/>
        </w:rPr>
        <w:t xml:space="preserve">conducted </w:t>
      </w:r>
      <w:r w:rsidR="003D035A" w:rsidRPr="003D035A">
        <w:rPr>
          <w:b/>
        </w:rPr>
        <w:t>after April 1, 2020 and continue through the response to COVID and its impacts, as necessary</w:t>
      </w:r>
      <w:r w:rsidR="003D035A" w:rsidRPr="003D035A">
        <w:rPr>
          <w:b/>
        </w:rPr>
        <w:t>.</w:t>
      </w:r>
      <w:bookmarkStart w:id="0" w:name="_GoBack"/>
      <w:bookmarkEnd w:id="0"/>
    </w:p>
    <w:p w:rsidR="002F5599" w:rsidRPr="00904FAE" w:rsidRDefault="002F5599" w:rsidP="002F5599">
      <w:pPr>
        <w:rPr>
          <w:u w:val="single"/>
        </w:rPr>
      </w:pPr>
    </w:p>
    <w:p w:rsidR="002F5599" w:rsidRPr="00904FAE" w:rsidRDefault="002F5599" w:rsidP="009073A7">
      <w:pPr>
        <w:spacing w:line="360" w:lineRule="auto"/>
        <w:rPr>
          <w:b/>
        </w:rPr>
      </w:pPr>
      <w:r>
        <w:rPr>
          <w:b/>
        </w:rPr>
        <w:t xml:space="preserve">What </w:t>
      </w:r>
      <w:r w:rsidR="00656838">
        <w:rPr>
          <w:b/>
        </w:rPr>
        <w:t>issues/</w:t>
      </w:r>
      <w:r>
        <w:rPr>
          <w:b/>
        </w:rPr>
        <w:t xml:space="preserve">challenges is your organization/clients facing </w:t>
      </w:r>
      <w:r w:rsidR="003D035A">
        <w:rPr>
          <w:b/>
        </w:rPr>
        <w:t>due to COVID</w:t>
      </w:r>
      <w:r>
        <w:rPr>
          <w:b/>
        </w:rPr>
        <w:t>?</w:t>
      </w:r>
    </w:p>
    <w:p w:rsidR="002F5599" w:rsidRPr="00904FAE" w:rsidRDefault="002F5599" w:rsidP="009073A7">
      <w:pPr>
        <w:spacing w:line="360" w:lineRule="auto"/>
        <w:rPr>
          <w:u w:val="single"/>
        </w:rPr>
      </w:pP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>
        <w:rPr>
          <w:u w:val="single"/>
        </w:rPr>
        <w:tab/>
      </w:r>
    </w:p>
    <w:p w:rsidR="002F5599" w:rsidRDefault="002F5599" w:rsidP="009073A7">
      <w:pPr>
        <w:spacing w:line="360" w:lineRule="auto"/>
        <w:rPr>
          <w:u w:val="single"/>
        </w:rPr>
      </w:pP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>
        <w:rPr>
          <w:u w:val="single"/>
        </w:rPr>
        <w:tab/>
      </w:r>
    </w:p>
    <w:p w:rsidR="009073A7" w:rsidRDefault="009073A7" w:rsidP="009073A7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F5599" w:rsidRDefault="002F5599" w:rsidP="002F5599">
      <w:pPr>
        <w:spacing w:line="360" w:lineRule="auto"/>
        <w:rPr>
          <w:u w:val="single"/>
        </w:rPr>
      </w:pPr>
      <w:r>
        <w:rPr>
          <w:b/>
        </w:rPr>
        <w:t xml:space="preserve">What programming, services, or other assistance </w:t>
      </w:r>
      <w:r w:rsidR="009073A7">
        <w:rPr>
          <w:b/>
        </w:rPr>
        <w:t xml:space="preserve">are you seeking assistance for that </w:t>
      </w:r>
      <w:r>
        <w:rPr>
          <w:b/>
        </w:rPr>
        <w:t xml:space="preserve">would </w:t>
      </w:r>
      <w:r w:rsidR="00656838">
        <w:rPr>
          <w:b/>
        </w:rPr>
        <w:t xml:space="preserve">address those challenges and </w:t>
      </w:r>
      <w:r>
        <w:rPr>
          <w:b/>
        </w:rPr>
        <w:t>most benefit your organization/clients in response to the COVID-19 crisis</w:t>
      </w:r>
      <w:r w:rsidR="00341801">
        <w:rPr>
          <w:b/>
        </w:rPr>
        <w:t>?</w:t>
      </w:r>
      <w:r w:rsidRPr="00341801"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Pr="00341801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 w:rsidRPr="00341801"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  <w:r w:rsidR="00341801">
        <w:rPr>
          <w:u w:val="single"/>
        </w:rPr>
        <w:tab/>
      </w:r>
    </w:p>
    <w:p w:rsidR="009073A7" w:rsidRPr="00341801" w:rsidRDefault="009073A7" w:rsidP="002F5599">
      <w:pPr>
        <w:spacing w:line="360" w:lineRule="auto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41801" w:rsidRPr="00341801">
        <w:tab/>
      </w:r>
    </w:p>
    <w:p w:rsidR="002F5599" w:rsidRPr="00904FAE" w:rsidRDefault="002F5599" w:rsidP="002F5599">
      <w:pPr>
        <w:spacing w:line="360" w:lineRule="auto"/>
      </w:pPr>
      <w:r w:rsidRPr="00904FAE">
        <w:rPr>
          <w:b/>
        </w:rPr>
        <w:t>Project Location</w:t>
      </w:r>
      <w:r w:rsidR="009073A7">
        <w:rPr>
          <w:b/>
        </w:rPr>
        <w:t>/Client geography</w:t>
      </w:r>
      <w:r w:rsidRPr="00904FAE">
        <w:rPr>
          <w:b/>
        </w:rPr>
        <w:t>:</w:t>
      </w:r>
      <w:r w:rsidRPr="00904FAE">
        <w:t xml:space="preserve">  (Please be specific &amp; use cross streets or exact address)</w:t>
      </w:r>
    </w:p>
    <w:p w:rsidR="002F5599" w:rsidRPr="00904FAE" w:rsidRDefault="002F5599" w:rsidP="002F5599">
      <w:pPr>
        <w:rPr>
          <w:u w:val="single"/>
        </w:rPr>
      </w:pP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>
        <w:rPr>
          <w:u w:val="single"/>
        </w:rPr>
        <w:tab/>
      </w:r>
    </w:p>
    <w:p w:rsidR="002F5599" w:rsidRPr="00904FAE" w:rsidRDefault="002F5599" w:rsidP="002F5599">
      <w:pPr>
        <w:rPr>
          <w:u w:val="single"/>
        </w:rPr>
      </w:pPr>
    </w:p>
    <w:p w:rsidR="002F5599" w:rsidRPr="00904FAE" w:rsidRDefault="002F5599" w:rsidP="002F5599">
      <w:pPr>
        <w:spacing w:line="360" w:lineRule="auto"/>
        <w:rPr>
          <w:b/>
        </w:rPr>
      </w:pPr>
      <w:r w:rsidRPr="00904FAE">
        <w:rPr>
          <w:b/>
        </w:rPr>
        <w:t>Estimated Budget:       CDBG</w:t>
      </w:r>
      <w:r>
        <w:rPr>
          <w:b/>
        </w:rPr>
        <w:t>-COVID</w:t>
      </w:r>
      <w:r w:rsidRPr="00904FAE">
        <w:rPr>
          <w:b/>
        </w:rPr>
        <w:t xml:space="preserve"> funds:     </w:t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</w:p>
    <w:p w:rsidR="002F5599" w:rsidRPr="00904FAE" w:rsidRDefault="002F5599" w:rsidP="002F5599">
      <w:pPr>
        <w:spacing w:line="360" w:lineRule="auto"/>
        <w:rPr>
          <w:b/>
        </w:rPr>
      </w:pPr>
      <w:r w:rsidRPr="00904FAE">
        <w:tab/>
      </w:r>
      <w:r w:rsidRPr="00904FAE">
        <w:tab/>
      </w:r>
      <w:r w:rsidRPr="00904FAE">
        <w:tab/>
        <w:t xml:space="preserve">   </w:t>
      </w:r>
      <w:r w:rsidRPr="00904FAE">
        <w:rPr>
          <w:b/>
        </w:rPr>
        <w:t>Other:  (specify)</w:t>
      </w:r>
      <w:r>
        <w:rPr>
          <w:b/>
        </w:rPr>
        <w:t xml:space="preserve"> </w:t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</w:p>
    <w:p w:rsidR="009073A7" w:rsidRDefault="009073A7" w:rsidP="009073A7">
      <w:pPr>
        <w:spacing w:line="360" w:lineRule="auto"/>
        <w:rPr>
          <w:u w:val="single"/>
        </w:rPr>
      </w:pPr>
      <w:r>
        <w:rPr>
          <w:b/>
        </w:rPr>
        <w:t xml:space="preserve">What other funding resources have you considered to meet this need? And what is the status of those other resources?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341801">
        <w:rPr>
          <w:u w:val="single"/>
        </w:rPr>
        <w:tab/>
      </w:r>
    </w:p>
    <w:p w:rsidR="009073A7" w:rsidRDefault="009073A7" w:rsidP="009073A7">
      <w:pPr>
        <w:spacing w:line="360" w:lineRule="auto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341801" w:rsidRDefault="00341801" w:rsidP="002F5599">
      <w:pPr>
        <w:rPr>
          <w:b/>
        </w:rPr>
      </w:pPr>
    </w:p>
    <w:p w:rsidR="002F5599" w:rsidRPr="00904FAE" w:rsidRDefault="002F5599" w:rsidP="002F5599">
      <w:r w:rsidRPr="00904FAE">
        <w:rPr>
          <w:b/>
        </w:rPr>
        <w:t>Period of anticipated expenditure</w:t>
      </w:r>
      <w:r w:rsidRPr="00904FAE">
        <w:t xml:space="preserve">: </w:t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>
        <w:rPr>
          <w:u w:val="single"/>
        </w:rPr>
        <w:tab/>
      </w:r>
      <w:r w:rsidR="00341801">
        <w:rPr>
          <w:u w:val="single"/>
        </w:rPr>
        <w:tab/>
      </w:r>
    </w:p>
    <w:p w:rsidR="00A0564E" w:rsidRDefault="00A0564E" w:rsidP="002F5599">
      <w:pPr>
        <w:spacing w:line="276" w:lineRule="auto"/>
        <w:rPr>
          <w:b/>
        </w:rPr>
      </w:pPr>
    </w:p>
    <w:p w:rsidR="002F5599" w:rsidRPr="00904FAE" w:rsidRDefault="002F5599" w:rsidP="002F5599">
      <w:pPr>
        <w:spacing w:line="276" w:lineRule="auto"/>
      </w:pPr>
      <w:r w:rsidRPr="00904FAE">
        <w:rPr>
          <w:b/>
        </w:rPr>
        <w:t>Units of Product:</w:t>
      </w:r>
      <w:r w:rsidRPr="00904FAE">
        <w:t xml:space="preserve">  (e.g., for public services, number of people served; for public works, linear feet of street, sewers, sidewalks, number of street lights)</w:t>
      </w:r>
    </w:p>
    <w:p w:rsidR="002F5599" w:rsidRPr="00904FAE" w:rsidRDefault="002F5599" w:rsidP="002F5599">
      <w:pPr>
        <w:spacing w:line="276" w:lineRule="auto"/>
        <w:rPr>
          <w:u w:val="single"/>
        </w:rPr>
      </w:pP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 w:rsidRPr="00904FAE">
        <w:rPr>
          <w:u w:val="single"/>
        </w:rPr>
        <w:tab/>
      </w:r>
      <w:r>
        <w:rPr>
          <w:u w:val="single"/>
        </w:rPr>
        <w:tab/>
      </w:r>
    </w:p>
    <w:p w:rsidR="002F5599" w:rsidRPr="00904FAE" w:rsidRDefault="002F5599" w:rsidP="002F5599">
      <w:pPr>
        <w:spacing w:line="360" w:lineRule="auto"/>
        <w:rPr>
          <w:b/>
        </w:rPr>
      </w:pPr>
      <w:r w:rsidRPr="00904FAE">
        <w:rPr>
          <w:b/>
        </w:rPr>
        <w:t xml:space="preserve">Proposed project must benefit one of the following </w:t>
      </w:r>
      <w:r>
        <w:rPr>
          <w:b/>
        </w:rPr>
        <w:t xml:space="preserve">categories </w:t>
      </w:r>
      <w:r w:rsidRPr="00904FAE">
        <w:rPr>
          <w:b/>
        </w:rPr>
        <w:t>(please indicate):</w:t>
      </w:r>
    </w:p>
    <w:p w:rsidR="002F5599" w:rsidRPr="00904FAE" w:rsidRDefault="002F5599" w:rsidP="002F5599">
      <w:pPr>
        <w:spacing w:line="276" w:lineRule="auto"/>
      </w:pPr>
      <w:r w:rsidRPr="00904FAE">
        <w:rPr>
          <w:u w:val="single"/>
        </w:rPr>
        <w:tab/>
      </w:r>
      <w:r w:rsidRPr="00904FAE">
        <w:t xml:space="preserve">  Residents</w:t>
      </w:r>
      <w:r>
        <w:t>/Services</w:t>
      </w:r>
      <w:r w:rsidRPr="00904FAE">
        <w:t xml:space="preserve"> of </w:t>
      </w:r>
      <w:r>
        <w:t>LMI</w:t>
      </w:r>
      <w:r w:rsidRPr="00904FAE">
        <w:t xml:space="preserve"> neighborhood (</w:t>
      </w:r>
      <w:r>
        <w:t>see</w:t>
      </w:r>
      <w:r w:rsidRPr="00904FAE">
        <w:t xml:space="preserve"> map provi</w:t>
      </w:r>
      <w:r>
        <w:t>ded)</w:t>
      </w:r>
      <w:r w:rsidRPr="00904FAE">
        <w:t xml:space="preserve"> </w:t>
      </w:r>
      <w:r>
        <w:t xml:space="preserve">                                          </w:t>
      </w:r>
    </w:p>
    <w:p w:rsidR="002F5599" w:rsidRPr="00904FAE" w:rsidRDefault="002F5599" w:rsidP="002F5599">
      <w:pPr>
        <w:spacing w:line="276" w:lineRule="auto"/>
      </w:pPr>
      <w:r w:rsidRPr="00904FAE">
        <w:rPr>
          <w:u w:val="single"/>
        </w:rPr>
        <w:tab/>
      </w:r>
      <w:r w:rsidRPr="00904FAE">
        <w:t xml:space="preserve">  Special population</w:t>
      </w:r>
    </w:p>
    <w:p w:rsidR="002F5599" w:rsidRPr="00904FAE" w:rsidRDefault="002F5599" w:rsidP="002F5599">
      <w:pPr>
        <w:spacing w:line="276" w:lineRule="auto"/>
      </w:pPr>
      <w:r w:rsidRPr="00904FAE">
        <w:tab/>
      </w:r>
      <w:r w:rsidRPr="00904FAE">
        <w:rPr>
          <w:u w:val="single"/>
        </w:rPr>
        <w:tab/>
      </w:r>
      <w:r w:rsidRPr="00904FAE">
        <w:t xml:space="preserve">  Senior Citizens</w:t>
      </w:r>
    </w:p>
    <w:p w:rsidR="002F5599" w:rsidRPr="00904FAE" w:rsidRDefault="002F5599" w:rsidP="002F5599">
      <w:pPr>
        <w:spacing w:line="276" w:lineRule="auto"/>
      </w:pPr>
      <w:r w:rsidRPr="00904FAE">
        <w:tab/>
      </w:r>
      <w:r w:rsidRPr="00904FAE">
        <w:rPr>
          <w:u w:val="single"/>
        </w:rPr>
        <w:tab/>
      </w:r>
      <w:r w:rsidRPr="00904FAE">
        <w:t xml:space="preserve">  Disabled adults</w:t>
      </w:r>
    </w:p>
    <w:p w:rsidR="002F5599" w:rsidRPr="00904FAE" w:rsidRDefault="002F5599" w:rsidP="002F5599">
      <w:pPr>
        <w:spacing w:line="276" w:lineRule="auto"/>
      </w:pPr>
      <w:r w:rsidRPr="00904FAE">
        <w:tab/>
      </w:r>
      <w:r w:rsidRPr="00904FAE">
        <w:rPr>
          <w:u w:val="single"/>
        </w:rPr>
        <w:tab/>
      </w:r>
      <w:r w:rsidRPr="00904FAE">
        <w:t xml:space="preserve">  Victims of Domestic Abuse</w:t>
      </w:r>
    </w:p>
    <w:p w:rsidR="002F5599" w:rsidRPr="00904FAE" w:rsidRDefault="002F5599" w:rsidP="002F5599">
      <w:pPr>
        <w:spacing w:line="276" w:lineRule="auto"/>
        <w:rPr>
          <w:u w:val="single"/>
        </w:rPr>
      </w:pPr>
      <w:r w:rsidRPr="00904FAE">
        <w:tab/>
      </w:r>
      <w:r w:rsidRPr="00904FAE">
        <w:rPr>
          <w:u w:val="single"/>
        </w:rPr>
        <w:tab/>
      </w:r>
      <w:r w:rsidRPr="00904FAE">
        <w:t xml:space="preserve">  Other</w:t>
      </w:r>
    </w:p>
    <w:p w:rsidR="002F5599" w:rsidRPr="00904FAE" w:rsidRDefault="002F5599" w:rsidP="002F5599">
      <w:pPr>
        <w:spacing w:line="276" w:lineRule="auto"/>
      </w:pPr>
      <w:r w:rsidRPr="00904FAE">
        <w:t>_____</w:t>
      </w:r>
      <w:r>
        <w:t xml:space="preserve">   I</w:t>
      </w:r>
      <w:r w:rsidRPr="00904FAE">
        <w:t>ncome-qualified households on an individual basis</w:t>
      </w:r>
    </w:p>
    <w:p w:rsidR="002F5599" w:rsidRPr="00904FAE" w:rsidRDefault="002F5599" w:rsidP="002F5599">
      <w:pPr>
        <w:spacing w:line="276" w:lineRule="auto"/>
      </w:pPr>
      <w:r w:rsidRPr="00904FAE">
        <w:t>____</w:t>
      </w:r>
      <w:proofErr w:type="gramStart"/>
      <w:r w:rsidRPr="00904FAE">
        <w:t>_  Eliminates</w:t>
      </w:r>
      <w:proofErr w:type="gramEnd"/>
      <w:r w:rsidRPr="00904FAE">
        <w:t xml:space="preserve"> a blighting condition</w:t>
      </w:r>
    </w:p>
    <w:p w:rsidR="002F5599" w:rsidRDefault="002F5599" w:rsidP="002F5599">
      <w:pPr>
        <w:spacing w:line="276" w:lineRule="auto"/>
      </w:pPr>
      <w:r w:rsidRPr="00904FAE">
        <w:t>____</w:t>
      </w:r>
      <w:proofErr w:type="gramStart"/>
      <w:r w:rsidRPr="00904FAE">
        <w:t>_  Addresses</w:t>
      </w:r>
      <w:proofErr w:type="gramEnd"/>
      <w:r w:rsidRPr="00904FAE">
        <w:t xml:space="preserve"> historic preservation</w:t>
      </w:r>
    </w:p>
    <w:p w:rsidR="00D3033D" w:rsidRPr="002F5599" w:rsidRDefault="002F5599" w:rsidP="009200EA">
      <w:pPr>
        <w:spacing w:line="276" w:lineRule="auto"/>
      </w:pPr>
      <w:r>
        <w:t>_____</w:t>
      </w:r>
      <w:r>
        <w:tab/>
        <w:t>Urgent Need (Emergency Declaration - will be further vetted by CD Staff)</w:t>
      </w:r>
    </w:p>
    <w:p w:rsidR="00301641" w:rsidRDefault="00301641" w:rsidP="009200EA">
      <w:pPr>
        <w:spacing w:line="276" w:lineRule="auto"/>
        <w:rPr>
          <w:noProof/>
          <w:sz w:val="16"/>
          <w:szCs w:val="16"/>
        </w:rPr>
      </w:pPr>
    </w:p>
    <w:p w:rsidR="00301641" w:rsidRDefault="002F5599" w:rsidP="00301641">
      <w:pPr>
        <w:widowControl/>
        <w:autoSpaceDE/>
        <w:autoSpaceDN/>
        <w:rPr>
          <w:b/>
          <w:szCs w:val="28"/>
        </w:rPr>
      </w:pPr>
      <w:r w:rsidRPr="002F5599">
        <w:rPr>
          <w:b/>
          <w:szCs w:val="28"/>
        </w:rPr>
        <w:t>P</w:t>
      </w:r>
      <w:r>
        <w:rPr>
          <w:b/>
          <w:szCs w:val="28"/>
        </w:rPr>
        <w:t>OTENTIAL</w:t>
      </w:r>
      <w:r w:rsidRPr="002F5599">
        <w:rPr>
          <w:b/>
          <w:szCs w:val="28"/>
        </w:rPr>
        <w:t xml:space="preserve"> </w:t>
      </w:r>
      <w:r w:rsidR="00301641" w:rsidRPr="002F5599">
        <w:rPr>
          <w:b/>
          <w:szCs w:val="28"/>
        </w:rPr>
        <w:t>NEEDS CATEGORIES</w:t>
      </w:r>
      <w:r>
        <w:rPr>
          <w:b/>
          <w:szCs w:val="28"/>
        </w:rPr>
        <w:t xml:space="preserve"> </w:t>
      </w:r>
    </w:p>
    <w:p w:rsidR="002F5599" w:rsidRPr="002F5599" w:rsidRDefault="009073A7" w:rsidP="00301641">
      <w:pPr>
        <w:widowControl/>
        <w:autoSpaceDE/>
        <w:autoSpaceDN/>
        <w:rPr>
          <w:szCs w:val="28"/>
        </w:rPr>
      </w:pPr>
      <w:r>
        <w:rPr>
          <w:szCs w:val="28"/>
        </w:rPr>
        <w:t>The</w:t>
      </w:r>
      <w:r w:rsidR="002F5599">
        <w:rPr>
          <w:szCs w:val="28"/>
        </w:rPr>
        <w:t xml:space="preserve"> categories</w:t>
      </w:r>
      <w:r>
        <w:rPr>
          <w:szCs w:val="28"/>
        </w:rPr>
        <w:t xml:space="preserve"> below</w:t>
      </w:r>
      <w:r w:rsidR="002F5599">
        <w:rPr>
          <w:szCs w:val="28"/>
        </w:rPr>
        <w:t xml:space="preserve"> are provided as a general reference on</w:t>
      </w:r>
      <w:r w:rsidR="00656838">
        <w:rPr>
          <w:szCs w:val="28"/>
        </w:rPr>
        <w:t xml:space="preserve"> potential eligible activities. </w:t>
      </w:r>
      <w:r w:rsidR="002F5599">
        <w:rPr>
          <w:szCs w:val="28"/>
        </w:rPr>
        <w:t>Community Development staff will review each proposal and contact applicants for additional information as necessary. The CDBG-COVID Funding is extremely limited</w:t>
      </w:r>
      <w:r w:rsidR="00A21503">
        <w:rPr>
          <w:szCs w:val="28"/>
        </w:rPr>
        <w:t>.</w:t>
      </w:r>
      <w:r w:rsidR="002F5599">
        <w:rPr>
          <w:szCs w:val="28"/>
        </w:rPr>
        <w:t xml:space="preserve"> </w:t>
      </w:r>
      <w:r>
        <w:rPr>
          <w:szCs w:val="28"/>
        </w:rPr>
        <w:t xml:space="preserve">HUD and </w:t>
      </w:r>
      <w:r w:rsidR="002F5599">
        <w:rPr>
          <w:szCs w:val="28"/>
        </w:rPr>
        <w:t xml:space="preserve">the </w:t>
      </w:r>
      <w:r w:rsidR="00A21503">
        <w:rPr>
          <w:szCs w:val="28"/>
        </w:rPr>
        <w:t xml:space="preserve">Amherst </w:t>
      </w:r>
      <w:r w:rsidR="002F5599">
        <w:rPr>
          <w:szCs w:val="28"/>
        </w:rPr>
        <w:t xml:space="preserve">Town Board </w:t>
      </w:r>
      <w:r>
        <w:rPr>
          <w:szCs w:val="28"/>
        </w:rPr>
        <w:t xml:space="preserve">(with public input) must approve the final budget/plan for the Town’s allocation. </w:t>
      </w:r>
      <w:r w:rsidR="002F5599">
        <w:rPr>
          <w:szCs w:val="28"/>
        </w:rPr>
        <w:t xml:space="preserve"> </w:t>
      </w:r>
    </w:p>
    <w:p w:rsidR="00301641" w:rsidRPr="00F63902" w:rsidRDefault="00301641" w:rsidP="009073A7">
      <w:pPr>
        <w:jc w:val="center"/>
        <w:rPr>
          <w:sz w:val="28"/>
          <w:szCs w:val="28"/>
        </w:rPr>
      </w:pPr>
    </w:p>
    <w:p w:rsidR="002F5599" w:rsidRDefault="002F5599" w:rsidP="009073A7">
      <w:pPr>
        <w:rPr>
          <w:b/>
          <w:szCs w:val="28"/>
          <w:u w:val="single"/>
        </w:rPr>
        <w:sectPr w:rsidR="002F5599" w:rsidSect="00341801">
          <w:type w:val="continuous"/>
          <w:pgSz w:w="12240" w:h="15840" w:code="1"/>
          <w:pgMar w:top="720" w:right="864" w:bottom="720" w:left="864" w:header="720" w:footer="0" w:gutter="0"/>
          <w:cols w:space="720"/>
        </w:sectPr>
      </w:pPr>
    </w:p>
    <w:p w:rsidR="00301641" w:rsidRPr="002F5599" w:rsidRDefault="00301641" w:rsidP="009073A7">
      <w:pPr>
        <w:rPr>
          <w:szCs w:val="28"/>
        </w:rPr>
      </w:pPr>
      <w:r w:rsidRPr="002F5599">
        <w:rPr>
          <w:b/>
          <w:szCs w:val="28"/>
          <w:u w:val="single"/>
        </w:rPr>
        <w:t>Public Facilit</w:t>
      </w:r>
      <w:r w:rsidR="00A21503">
        <w:rPr>
          <w:b/>
          <w:szCs w:val="28"/>
          <w:u w:val="single"/>
        </w:rPr>
        <w:t>ies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Senior Centers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lastRenderedPageBreak/>
        <w:t>Youth Centers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Neighborhood Facilities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Child Care Centers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Parks and/or Recreation Facilities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Health Facilities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Parking Facilities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Other Public Facilities</w:t>
      </w:r>
    </w:p>
    <w:p w:rsidR="00301641" w:rsidRPr="002F5599" w:rsidRDefault="00301641" w:rsidP="009073A7">
      <w:pPr>
        <w:rPr>
          <w:b/>
          <w:u w:val="single"/>
        </w:rPr>
      </w:pPr>
    </w:p>
    <w:p w:rsidR="00301641" w:rsidRPr="002F5599" w:rsidRDefault="00301641" w:rsidP="009073A7">
      <w:pPr>
        <w:rPr>
          <w:b/>
          <w:u w:val="single"/>
        </w:rPr>
      </w:pPr>
      <w:r w:rsidRPr="002F5599">
        <w:rPr>
          <w:b/>
          <w:u w:val="single"/>
        </w:rPr>
        <w:t>Public Service</w:t>
      </w:r>
      <w:r w:rsidR="00A21503">
        <w:rPr>
          <w:b/>
          <w:u w:val="single"/>
        </w:rPr>
        <w:t>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Senior Services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Handicapped Services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Youth Services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Transportation Services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Substance Abuse Services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Crime Awareness</w:t>
      </w:r>
    </w:p>
    <w:p w:rsidR="00341801" w:rsidRDefault="00301641" w:rsidP="00341801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Fair Housing Counseling</w:t>
      </w:r>
    </w:p>
    <w:p w:rsidR="00341801" w:rsidRPr="00341801" w:rsidRDefault="00341801" w:rsidP="00341801">
      <w:pPr>
        <w:widowControl/>
        <w:autoSpaceDE/>
        <w:autoSpaceDN/>
        <w:rPr>
          <w:sz w:val="22"/>
        </w:rPr>
      </w:pPr>
      <w:r w:rsidRPr="00341801">
        <w:rPr>
          <w:b/>
          <w:u w:val="single"/>
        </w:rPr>
        <w:t>Public Infrastructure Improvements</w:t>
      </w:r>
      <w:r w:rsidRPr="00341801">
        <w:rPr>
          <w:b/>
        </w:rPr>
        <w:t xml:space="preserve"> </w:t>
      </w:r>
    </w:p>
    <w:p w:rsidR="00341801" w:rsidRDefault="00341801" w:rsidP="00341801">
      <w:pPr>
        <w:widowControl/>
        <w:autoSpaceDE/>
        <w:autoSpaceDN/>
        <w:ind w:left="360"/>
        <w:rPr>
          <w:sz w:val="22"/>
        </w:rPr>
      </w:pPr>
    </w:p>
    <w:p w:rsidR="00341801" w:rsidRPr="002F5599" w:rsidRDefault="00341801" w:rsidP="00341801">
      <w:pPr>
        <w:rPr>
          <w:b/>
          <w:u w:val="single"/>
        </w:rPr>
      </w:pPr>
      <w:r w:rsidRPr="002F5599">
        <w:rPr>
          <w:b/>
          <w:u w:val="single"/>
        </w:rPr>
        <w:t xml:space="preserve">Accessibility </w:t>
      </w:r>
      <w:r>
        <w:rPr>
          <w:b/>
          <w:u w:val="single"/>
        </w:rPr>
        <w:t>Improvements</w:t>
      </w:r>
    </w:p>
    <w:p w:rsidR="00301641" w:rsidRPr="002F5599" w:rsidRDefault="00301641" w:rsidP="009073A7">
      <w:pPr>
        <w:rPr>
          <w:b/>
          <w:u w:val="single"/>
        </w:rPr>
      </w:pPr>
    </w:p>
    <w:p w:rsidR="00301641" w:rsidRPr="002F5599" w:rsidRDefault="00301641" w:rsidP="009073A7">
      <w:pPr>
        <w:rPr>
          <w:b/>
          <w:u w:val="single"/>
        </w:rPr>
      </w:pPr>
    </w:p>
    <w:p w:rsidR="00301641" w:rsidRPr="002F5599" w:rsidRDefault="00A21503" w:rsidP="009073A7">
      <w:pPr>
        <w:rPr>
          <w:b/>
          <w:u w:val="single"/>
        </w:rPr>
      </w:pPr>
      <w:r>
        <w:rPr>
          <w:b/>
          <w:u w:val="single"/>
        </w:rPr>
        <w:t>Economic Development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Commercial-Industrial Needs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Commercial-Industrial Infrastructure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Micro-Business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Other Business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Technical Assistance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Other Economic Development Needs</w:t>
      </w:r>
    </w:p>
    <w:p w:rsidR="00301641" w:rsidRPr="002F5599" w:rsidRDefault="00301641" w:rsidP="009073A7">
      <w:pPr>
        <w:rPr>
          <w:b/>
          <w:u w:val="single"/>
        </w:rPr>
      </w:pPr>
    </w:p>
    <w:p w:rsidR="00301641" w:rsidRPr="002F5599" w:rsidRDefault="00301641" w:rsidP="009073A7">
      <w:pPr>
        <w:rPr>
          <w:b/>
          <w:u w:val="single"/>
        </w:rPr>
      </w:pPr>
      <w:r w:rsidRPr="002F5599">
        <w:rPr>
          <w:b/>
          <w:u w:val="single"/>
        </w:rPr>
        <w:t>Other Community Development Needs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</w:pPr>
      <w:r w:rsidRPr="002F5599">
        <w:rPr>
          <w:sz w:val="22"/>
        </w:rPr>
        <w:t>Energy Efficiency Improvements</w:t>
      </w:r>
    </w:p>
    <w:p w:rsidR="00301641" w:rsidRPr="002F5599" w:rsidRDefault="00301641" w:rsidP="009073A7">
      <w:pPr>
        <w:widowControl/>
        <w:numPr>
          <w:ilvl w:val="0"/>
          <w:numId w:val="5"/>
        </w:numPr>
        <w:autoSpaceDE/>
        <w:autoSpaceDN/>
      </w:pPr>
      <w:r w:rsidRPr="002F5599">
        <w:rPr>
          <w:sz w:val="22"/>
        </w:rPr>
        <w:t>Lead Based Paint / Hazards</w:t>
      </w:r>
    </w:p>
    <w:p w:rsidR="002F5599" w:rsidRPr="00A21503" w:rsidRDefault="00301641" w:rsidP="00A21503">
      <w:pPr>
        <w:widowControl/>
        <w:numPr>
          <w:ilvl w:val="0"/>
          <w:numId w:val="5"/>
        </w:numPr>
        <w:autoSpaceDE/>
        <w:autoSpaceDN/>
        <w:sectPr w:rsidR="002F5599" w:rsidRPr="00A21503" w:rsidSect="002F5599">
          <w:type w:val="continuous"/>
          <w:pgSz w:w="12240" w:h="15840" w:code="1"/>
          <w:pgMar w:top="1008" w:right="1296" w:bottom="720" w:left="1440" w:header="720" w:footer="0" w:gutter="0"/>
          <w:cols w:num="2" w:space="720"/>
        </w:sectPr>
      </w:pPr>
      <w:r w:rsidRPr="002F5599">
        <w:rPr>
          <w:sz w:val="22"/>
        </w:rPr>
        <w:t>Code Enforcement</w:t>
      </w:r>
    </w:p>
    <w:p w:rsidR="00341801" w:rsidRPr="00341801" w:rsidRDefault="00341801" w:rsidP="00341801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341801">
        <w:rPr>
          <w:sz w:val="22"/>
        </w:rPr>
        <w:t>Health services</w:t>
      </w:r>
    </w:p>
    <w:p w:rsidR="00341801" w:rsidRPr="002F5599" w:rsidRDefault="00341801" w:rsidP="00341801">
      <w:pPr>
        <w:widowControl/>
        <w:numPr>
          <w:ilvl w:val="0"/>
          <w:numId w:val="5"/>
        </w:numPr>
        <w:autoSpaceDE/>
        <w:autoSpaceDN/>
        <w:rPr>
          <w:sz w:val="22"/>
        </w:rPr>
      </w:pPr>
      <w:r w:rsidRPr="002F5599">
        <w:rPr>
          <w:sz w:val="22"/>
        </w:rPr>
        <w:t>Other Public Service Needs</w:t>
      </w:r>
    </w:p>
    <w:p w:rsidR="00301641" w:rsidRDefault="00301641" w:rsidP="00301641">
      <w:pPr>
        <w:sectPr w:rsidR="00301641" w:rsidSect="00301641">
          <w:type w:val="continuous"/>
          <w:pgSz w:w="12240" w:h="15840" w:code="1"/>
          <w:pgMar w:top="1008" w:right="1296" w:bottom="720" w:left="1440" w:header="720" w:footer="0" w:gutter="0"/>
          <w:cols w:space="720"/>
        </w:sectPr>
      </w:pPr>
    </w:p>
    <w:p w:rsidR="00341801" w:rsidRDefault="00341801" w:rsidP="00341801">
      <w:pPr>
        <w:widowControl/>
        <w:numPr>
          <w:ilvl w:val="0"/>
          <w:numId w:val="5"/>
        </w:numPr>
        <w:autoSpaceDE/>
        <w:autoSpaceDN/>
        <w:ind w:left="720"/>
        <w:rPr>
          <w:sz w:val="22"/>
        </w:rPr>
      </w:pPr>
      <w:r w:rsidRPr="00341801">
        <w:rPr>
          <w:sz w:val="22"/>
        </w:rPr>
        <w:t>Child Care Services</w:t>
      </w:r>
    </w:p>
    <w:p w:rsidR="00341801" w:rsidRPr="002F5599" w:rsidRDefault="00341801" w:rsidP="00341801">
      <w:pPr>
        <w:widowControl/>
        <w:numPr>
          <w:ilvl w:val="0"/>
          <w:numId w:val="5"/>
        </w:numPr>
        <w:autoSpaceDE/>
        <w:autoSpaceDN/>
        <w:ind w:left="720"/>
        <w:rPr>
          <w:sz w:val="22"/>
        </w:rPr>
      </w:pPr>
      <w:r w:rsidRPr="002F5599">
        <w:rPr>
          <w:sz w:val="22"/>
        </w:rPr>
        <w:t>Tenant/Landlord Counseling</w:t>
      </w:r>
    </w:p>
    <w:p w:rsidR="00301641" w:rsidRPr="00F47B05" w:rsidRDefault="00301641" w:rsidP="00A21503">
      <w:pPr>
        <w:spacing w:line="276" w:lineRule="auto"/>
        <w:rPr>
          <w:sz w:val="16"/>
          <w:szCs w:val="16"/>
        </w:rPr>
      </w:pPr>
    </w:p>
    <w:sectPr w:rsidR="00301641" w:rsidRPr="00F47B05">
      <w:type w:val="continuous"/>
      <w:pgSz w:w="12240" w:h="15840" w:code="1"/>
      <w:pgMar w:top="720" w:right="1080" w:bottom="720" w:left="1080" w:header="504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0EA" w:rsidRDefault="009200EA">
      <w:r>
        <w:separator/>
      </w:r>
    </w:p>
  </w:endnote>
  <w:endnote w:type="continuationSeparator" w:id="0">
    <w:p w:rsidR="009200EA" w:rsidRDefault="00920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64" w:rsidRDefault="00FA1264">
    <w:pPr>
      <w:pStyle w:val="Footer"/>
      <w:tabs>
        <w:tab w:val="clear" w:pos="4320"/>
        <w:tab w:val="clear" w:pos="8640"/>
      </w:tabs>
      <w:ind w:left="-720" w:right="-540"/>
      <w:jc w:val="center"/>
    </w:pPr>
    <w:smartTag w:uri="urn:schemas-microsoft-com:office:smarttags" w:element="address">
      <w:smartTag w:uri="urn:schemas-microsoft-com:office:smarttags" w:element="Street">
        <w:r>
          <w:t>5583 Main Street</w:t>
        </w:r>
      </w:smartTag>
      <w:r>
        <w:t xml:space="preserve"> </w:t>
      </w:r>
      <w:r>
        <w:sym w:font="Symbol" w:char="F0B7"/>
      </w:r>
      <w:r>
        <w:t xml:space="preserve"> </w:t>
      </w:r>
      <w:smartTag w:uri="urn:schemas-microsoft-com:office:smarttags" w:element="City">
        <w:r>
          <w:t>Williamsville</w:t>
        </w:r>
      </w:smartTag>
      <w:r>
        <w:t xml:space="preserve"> </w:t>
      </w:r>
      <w:r>
        <w:sym w:font="Symbol" w:char="F0B7"/>
      </w:r>
      <w:r>
        <w:t xml:space="preserve"> </w:t>
      </w:r>
      <w:smartTag w:uri="urn:schemas-microsoft-com:office:smarttags" w:element="State">
        <w:r>
          <w:t>New York</w:t>
        </w:r>
      </w:smartTag>
      <w:r>
        <w:t xml:space="preserve"> </w:t>
      </w:r>
      <w:r>
        <w:sym w:font="Symbol" w:char="F0B7"/>
      </w:r>
      <w:r>
        <w:t xml:space="preserve"> </w:t>
      </w:r>
      <w:smartTag w:uri="urn:schemas-microsoft-com:office:smarttags" w:element="PostalCode">
        <w:r>
          <w:t>14221</w:t>
        </w:r>
      </w:smartTag>
    </w:smartTag>
    <w:r>
      <w:t xml:space="preserve"> </w:t>
    </w:r>
    <w:r>
      <w:sym w:font="Symbol" w:char="F0B7"/>
    </w:r>
    <w:r>
      <w:t xml:space="preserve"> (716) 631-7082 </w:t>
    </w:r>
    <w:r>
      <w:sym w:font="Symbol" w:char="F0B7"/>
    </w:r>
    <w:r>
      <w:t xml:space="preserve"> Fax (716) </w:t>
    </w:r>
    <w:smartTag w:uri="urn:schemas-microsoft-com:office:smarttags" w:element="PersonName">
      <w:r>
        <w:t>631-7153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0EA" w:rsidRDefault="009200EA">
      <w:r>
        <w:separator/>
      </w:r>
    </w:p>
  </w:footnote>
  <w:footnote w:type="continuationSeparator" w:id="0">
    <w:p w:rsidR="009200EA" w:rsidRDefault="009200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-1260" w:type="dxa"/>
      <w:tblLayout w:type="fixed"/>
      <w:tblLook w:val="0000" w:firstRow="0" w:lastRow="0" w:firstColumn="0" w:lastColumn="0" w:noHBand="0" w:noVBand="0"/>
    </w:tblPr>
    <w:tblGrid>
      <w:gridCol w:w="236"/>
    </w:tblGrid>
    <w:tr w:rsidR="00FA1264">
      <w:tc>
        <w:tcPr>
          <w:tcW w:w="236" w:type="dxa"/>
        </w:tcPr>
        <w:p w:rsidR="00FA1264" w:rsidRDefault="00FA1264">
          <w:pPr>
            <w:pStyle w:val="Header"/>
            <w:tabs>
              <w:tab w:val="clear" w:pos="8640"/>
            </w:tabs>
            <w:rPr>
              <w:rFonts w:ascii="Arial" w:hAnsi="Arial"/>
              <w:sz w:val="16"/>
            </w:rPr>
          </w:pPr>
        </w:p>
      </w:tc>
    </w:tr>
  </w:tbl>
  <w:p w:rsidR="00FA1264" w:rsidRDefault="00FA1264">
    <w:pPr>
      <w:pStyle w:val="Header"/>
      <w:tabs>
        <w:tab w:val="clear" w:pos="4320"/>
        <w:tab w:val="clear" w:pos="8640"/>
        <w:tab w:val="left" w:pos="5549"/>
      </w:tabs>
      <w:rPr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64" w:rsidRPr="00A90208" w:rsidRDefault="009200EA">
    <w:pPr>
      <w:pStyle w:val="Header"/>
      <w:tabs>
        <w:tab w:val="clear" w:pos="4320"/>
        <w:tab w:val="clear" w:pos="8640"/>
        <w:tab w:val="right" w:pos="8100"/>
        <w:tab w:val="center" w:pos="9000"/>
      </w:tabs>
      <w:spacing w:line="920" w:lineRule="exact"/>
      <w:ind w:left="-1440" w:right="-1440"/>
      <w:rPr>
        <w:rFonts w:ascii="Kunstler Script" w:hAnsi="Kunstler Script"/>
        <w:i/>
        <w:sz w:val="112"/>
      </w:rPr>
    </w:pPr>
    <w:r w:rsidRPr="00A90208">
      <w:rPr>
        <w:rFonts w:ascii="Kunstler Script" w:hAnsi="Kunstler Script"/>
        <w:i/>
        <w:noProof/>
        <w:sz w:val="112"/>
        <w:u w:val="single"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546100</wp:posOffset>
              </wp:positionV>
              <wp:extent cx="6057900" cy="0"/>
              <wp:effectExtent l="0" t="0" r="0" b="0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57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line w14:anchorId="1871F0B1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in,43pt" to="405pt,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Hgu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Lp0+L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" o:allowincell="f"/>
          </w:pict>
        </mc:Fallback>
      </mc:AlternateContent>
    </w:r>
    <w:r w:rsidRPr="00A90208">
      <w:rPr>
        <w:rFonts w:ascii="Kunstler Script" w:hAnsi="Kunstler Script"/>
        <w:noProof/>
        <w:sz w:val="112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5372100</wp:posOffset>
          </wp:positionH>
          <wp:positionV relativeFrom="paragraph">
            <wp:posOffset>-91440</wp:posOffset>
          </wp:positionV>
          <wp:extent cx="687705" cy="721360"/>
          <wp:effectExtent l="0" t="0" r="0" b="2540"/>
          <wp:wrapNone/>
          <wp:docPr id="4" name="Picture 4" descr="TOA-Ltr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OA-Ltr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721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martTag w:uri="urn:schemas-microsoft-com:office:smarttags" w:element="place">
      <w:smartTag w:uri="urn:schemas-microsoft-com:office:smarttags" w:element="City">
        <w:r w:rsidR="00FA1264" w:rsidRPr="00A90208">
          <w:rPr>
            <w:rFonts w:ascii="Kunstler Script" w:hAnsi="Kunstler Script"/>
            <w:sz w:val="112"/>
          </w:rPr>
          <w:t>Amherst</w:t>
        </w:r>
      </w:smartTag>
    </w:smartTag>
    <w:r w:rsidR="00FA1264" w:rsidRPr="00A90208">
      <w:rPr>
        <w:rFonts w:ascii="Kunstler Script" w:hAnsi="Kunstler Script"/>
        <w:i/>
        <w:sz w:val="112"/>
      </w:rPr>
      <w:tab/>
    </w:r>
    <w:r w:rsidR="00FA1264" w:rsidRPr="00A90208">
      <w:rPr>
        <w:rFonts w:ascii="Kunstler Script" w:hAnsi="Kunstler Script"/>
        <w:i/>
        <w:sz w:val="112"/>
      </w:rPr>
      <w:tab/>
    </w:r>
  </w:p>
  <w:p w:rsidR="00FA1264" w:rsidRDefault="00FA1264" w:rsidP="00F1156F">
    <w:pPr>
      <w:pStyle w:val="Header"/>
      <w:tabs>
        <w:tab w:val="clear" w:pos="4320"/>
        <w:tab w:val="clear" w:pos="8640"/>
        <w:tab w:val="left" w:pos="6930"/>
        <w:tab w:val="right" w:pos="8100"/>
        <w:tab w:val="center" w:pos="9000"/>
      </w:tabs>
      <w:ind w:left="-1440" w:right="-1440"/>
      <w:rPr>
        <w:sz w:val="16"/>
      </w:rPr>
    </w:pPr>
    <w:r>
      <w:rPr>
        <w:i/>
      </w:rPr>
      <w:t>Town</w:t>
    </w:r>
    <w:r w:rsidR="00F1156F">
      <w:rPr>
        <w:i/>
      </w:rPr>
      <w:t xml:space="preserve"> of Amherst Planning Department                                                  </w:t>
    </w:r>
    <w:r>
      <w:rPr>
        <w:i/>
      </w:rPr>
      <w:t>Erie County, New York</w:t>
    </w:r>
    <w:r>
      <w:rPr>
        <w:i/>
      </w:rPr>
      <w:tab/>
    </w:r>
    <w:r w:rsidR="00F1156F">
      <w:rPr>
        <w:i/>
      </w:rPr>
      <w:t xml:space="preserve">        </w:t>
    </w:r>
    <w:r w:rsidR="00F1156F">
      <w:rPr>
        <w:sz w:val="16"/>
      </w:rPr>
      <w:t xml:space="preserve">Brian J. Kulpa, </w:t>
    </w:r>
    <w:r>
      <w:rPr>
        <w:sz w:val="16"/>
      </w:rPr>
      <w:t>Supervisor</w:t>
    </w:r>
  </w:p>
  <w:p w:rsidR="00FA1264" w:rsidRDefault="00FA1264">
    <w:pPr>
      <w:pStyle w:val="Header"/>
      <w:tabs>
        <w:tab w:val="clear" w:pos="4320"/>
        <w:tab w:val="clear" w:pos="8640"/>
        <w:tab w:val="right" w:pos="8100"/>
        <w:tab w:val="center" w:pos="9000"/>
      </w:tabs>
      <w:spacing w:before="60"/>
      <w:ind w:left="-1440" w:right="-1440"/>
      <w:rPr>
        <w:sz w:val="16"/>
      </w:rPr>
    </w:pPr>
    <w:r>
      <w:rPr>
        <w:sz w:val="16"/>
      </w:rPr>
      <w:tab/>
    </w:r>
    <w:r>
      <w:rPr>
        <w:sz w:val="16"/>
      </w:rPr>
      <w:tab/>
    </w:r>
    <w:r w:rsidR="00F1156F">
      <w:rPr>
        <w:sz w:val="16"/>
      </w:rPr>
      <w:t>Daniel C. Howard</w:t>
    </w:r>
    <w:r>
      <w:rPr>
        <w:sz w:val="16"/>
      </w:rPr>
      <w:t>, AICP</w:t>
    </w:r>
    <w:r>
      <w:rPr>
        <w:sz w:val="16"/>
      </w:rPr>
      <w:br/>
    </w:r>
    <w:r>
      <w:rPr>
        <w:sz w:val="16"/>
      </w:rPr>
      <w:tab/>
    </w:r>
    <w:r>
      <w:rPr>
        <w:sz w:val="16"/>
      </w:rPr>
      <w:tab/>
      <w:t>Planning Director</w:t>
    </w:r>
  </w:p>
  <w:p w:rsidR="00FA1264" w:rsidRDefault="00FA1264">
    <w:pPr>
      <w:pStyle w:val="Header"/>
      <w:tabs>
        <w:tab w:val="clear" w:pos="4320"/>
        <w:tab w:val="clear" w:pos="8640"/>
        <w:tab w:val="right" w:pos="8100"/>
        <w:tab w:val="center" w:pos="9000"/>
      </w:tabs>
      <w:spacing w:before="60"/>
      <w:ind w:left="-1440" w:right="-1440"/>
      <w:rPr>
        <w:sz w:val="16"/>
      </w:rPr>
    </w:pPr>
    <w:r>
      <w:rPr>
        <w:sz w:val="16"/>
      </w:rPr>
      <w:tab/>
    </w:r>
    <w:r>
      <w:rPr>
        <w:sz w:val="16"/>
      </w:rPr>
      <w:tab/>
    </w:r>
    <w:r w:rsidR="00F1156F">
      <w:rPr>
        <w:sz w:val="16"/>
      </w:rPr>
      <w:t>Ellen M. Kost</w:t>
    </w:r>
    <w:r>
      <w:rPr>
        <w:sz w:val="16"/>
      </w:rPr>
      <w:t>, AICP</w:t>
    </w:r>
    <w:r>
      <w:rPr>
        <w:sz w:val="16"/>
      </w:rPr>
      <w:br/>
    </w:r>
    <w:r>
      <w:rPr>
        <w:sz w:val="16"/>
      </w:rPr>
      <w:tab/>
    </w:r>
    <w:r>
      <w:rPr>
        <w:sz w:val="16"/>
      </w:rPr>
      <w:tab/>
      <w:t>Assistant Planning Director</w:t>
    </w:r>
  </w:p>
  <w:p w:rsidR="00FA1264" w:rsidRDefault="00FA1264">
    <w:pPr>
      <w:pStyle w:val="Header"/>
      <w:tabs>
        <w:tab w:val="clear" w:pos="4320"/>
        <w:tab w:val="clear" w:pos="8640"/>
        <w:tab w:val="right" w:pos="8100"/>
        <w:tab w:val="center" w:pos="9000"/>
      </w:tabs>
      <w:spacing w:before="60"/>
      <w:ind w:left="-1440" w:right="-1440"/>
      <w:rPr>
        <w:i/>
        <w:sz w:val="16"/>
        <w:u w:val="single"/>
      </w:rPr>
    </w:pPr>
  </w:p>
  <w:p w:rsidR="00FA1264" w:rsidRDefault="00FA1264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D697BA6"/>
    <w:multiLevelType w:val="hybridMultilevel"/>
    <w:tmpl w:val="052A9CA6"/>
    <w:lvl w:ilvl="0" w:tplc="D3C82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51F2EE8"/>
    <w:multiLevelType w:val="hybridMultilevel"/>
    <w:tmpl w:val="386625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FD209C"/>
    <w:multiLevelType w:val="hybridMultilevel"/>
    <w:tmpl w:val="4E8A8C06"/>
    <w:lvl w:ilvl="0" w:tplc="592C5FA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800" w:hanging="360"/>
        </w:pPr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9A"/>
    <w:rsid w:val="000017A2"/>
    <w:rsid w:val="00030909"/>
    <w:rsid w:val="00042D33"/>
    <w:rsid w:val="00050083"/>
    <w:rsid w:val="00050F7C"/>
    <w:rsid w:val="000710F5"/>
    <w:rsid w:val="00073748"/>
    <w:rsid w:val="00077A47"/>
    <w:rsid w:val="00080CCD"/>
    <w:rsid w:val="00092D2F"/>
    <w:rsid w:val="00093E20"/>
    <w:rsid w:val="000A0BF3"/>
    <w:rsid w:val="000B5DFD"/>
    <w:rsid w:val="000B792D"/>
    <w:rsid w:val="000C5F78"/>
    <w:rsid w:val="000D2489"/>
    <w:rsid w:val="000E5A8B"/>
    <w:rsid w:val="000F3AA8"/>
    <w:rsid w:val="000F3C37"/>
    <w:rsid w:val="000F5E32"/>
    <w:rsid w:val="00102BEC"/>
    <w:rsid w:val="0012445D"/>
    <w:rsid w:val="00130FEE"/>
    <w:rsid w:val="00134E00"/>
    <w:rsid w:val="001773FA"/>
    <w:rsid w:val="0018204B"/>
    <w:rsid w:val="001B4069"/>
    <w:rsid w:val="001C35AA"/>
    <w:rsid w:val="001C3F08"/>
    <w:rsid w:val="001E1084"/>
    <w:rsid w:val="001F1CE0"/>
    <w:rsid w:val="001F2301"/>
    <w:rsid w:val="001F7B2A"/>
    <w:rsid w:val="0021050C"/>
    <w:rsid w:val="002363C8"/>
    <w:rsid w:val="002D69E3"/>
    <w:rsid w:val="002E5CC7"/>
    <w:rsid w:val="002E5EDA"/>
    <w:rsid w:val="002F0293"/>
    <w:rsid w:val="002F5599"/>
    <w:rsid w:val="00301641"/>
    <w:rsid w:val="00305033"/>
    <w:rsid w:val="003313F7"/>
    <w:rsid w:val="003316EE"/>
    <w:rsid w:val="0034118C"/>
    <w:rsid w:val="00341801"/>
    <w:rsid w:val="00344713"/>
    <w:rsid w:val="00347A56"/>
    <w:rsid w:val="00351D6B"/>
    <w:rsid w:val="00370976"/>
    <w:rsid w:val="003760E0"/>
    <w:rsid w:val="003773B0"/>
    <w:rsid w:val="003A6516"/>
    <w:rsid w:val="003C1C76"/>
    <w:rsid w:val="003D035A"/>
    <w:rsid w:val="003D15D8"/>
    <w:rsid w:val="003D54F4"/>
    <w:rsid w:val="003D7D31"/>
    <w:rsid w:val="003F78F3"/>
    <w:rsid w:val="0040218B"/>
    <w:rsid w:val="00416128"/>
    <w:rsid w:val="004253F7"/>
    <w:rsid w:val="004341A2"/>
    <w:rsid w:val="004362B4"/>
    <w:rsid w:val="004465FA"/>
    <w:rsid w:val="004577C1"/>
    <w:rsid w:val="004932E2"/>
    <w:rsid w:val="004943EF"/>
    <w:rsid w:val="0049744E"/>
    <w:rsid w:val="00497D01"/>
    <w:rsid w:val="004A286E"/>
    <w:rsid w:val="004C03CC"/>
    <w:rsid w:val="004D32A1"/>
    <w:rsid w:val="004E1003"/>
    <w:rsid w:val="004F62DE"/>
    <w:rsid w:val="00517B4F"/>
    <w:rsid w:val="00522B18"/>
    <w:rsid w:val="00535884"/>
    <w:rsid w:val="00537958"/>
    <w:rsid w:val="00551370"/>
    <w:rsid w:val="005526D7"/>
    <w:rsid w:val="005624ED"/>
    <w:rsid w:val="00576CEE"/>
    <w:rsid w:val="00586212"/>
    <w:rsid w:val="005A7A51"/>
    <w:rsid w:val="005B3770"/>
    <w:rsid w:val="005E52E9"/>
    <w:rsid w:val="005F349B"/>
    <w:rsid w:val="005F4BF9"/>
    <w:rsid w:val="006017D4"/>
    <w:rsid w:val="00611577"/>
    <w:rsid w:val="00615860"/>
    <w:rsid w:val="00616219"/>
    <w:rsid w:val="00630341"/>
    <w:rsid w:val="00635AB9"/>
    <w:rsid w:val="00637674"/>
    <w:rsid w:val="00644A38"/>
    <w:rsid w:val="00656838"/>
    <w:rsid w:val="006576DD"/>
    <w:rsid w:val="00665506"/>
    <w:rsid w:val="00677399"/>
    <w:rsid w:val="00681C68"/>
    <w:rsid w:val="00681FD1"/>
    <w:rsid w:val="00687F41"/>
    <w:rsid w:val="006D748C"/>
    <w:rsid w:val="006E00D2"/>
    <w:rsid w:val="006E38FE"/>
    <w:rsid w:val="00700956"/>
    <w:rsid w:val="0070216D"/>
    <w:rsid w:val="007217C7"/>
    <w:rsid w:val="007406CB"/>
    <w:rsid w:val="00745C66"/>
    <w:rsid w:val="00750BB0"/>
    <w:rsid w:val="007575E2"/>
    <w:rsid w:val="0076243A"/>
    <w:rsid w:val="00784738"/>
    <w:rsid w:val="007B5415"/>
    <w:rsid w:val="007D2602"/>
    <w:rsid w:val="007D323A"/>
    <w:rsid w:val="007D733E"/>
    <w:rsid w:val="007E08BA"/>
    <w:rsid w:val="007F333D"/>
    <w:rsid w:val="007F3C0A"/>
    <w:rsid w:val="007F4AEE"/>
    <w:rsid w:val="0080587A"/>
    <w:rsid w:val="00833342"/>
    <w:rsid w:val="00855B14"/>
    <w:rsid w:val="00873184"/>
    <w:rsid w:val="00883CDE"/>
    <w:rsid w:val="00891F71"/>
    <w:rsid w:val="008B1641"/>
    <w:rsid w:val="008C1047"/>
    <w:rsid w:val="008E6A8A"/>
    <w:rsid w:val="008F55C1"/>
    <w:rsid w:val="009019FC"/>
    <w:rsid w:val="00905F44"/>
    <w:rsid w:val="009073A7"/>
    <w:rsid w:val="009200EA"/>
    <w:rsid w:val="00932A15"/>
    <w:rsid w:val="0095440E"/>
    <w:rsid w:val="00954612"/>
    <w:rsid w:val="00954ECB"/>
    <w:rsid w:val="009622FA"/>
    <w:rsid w:val="00977F71"/>
    <w:rsid w:val="009B0F04"/>
    <w:rsid w:val="009B2FE9"/>
    <w:rsid w:val="009C5ADB"/>
    <w:rsid w:val="009E3CD3"/>
    <w:rsid w:val="00A0564E"/>
    <w:rsid w:val="00A06850"/>
    <w:rsid w:val="00A10EF1"/>
    <w:rsid w:val="00A1724B"/>
    <w:rsid w:val="00A17374"/>
    <w:rsid w:val="00A21503"/>
    <w:rsid w:val="00A26242"/>
    <w:rsid w:val="00A3676D"/>
    <w:rsid w:val="00A4505E"/>
    <w:rsid w:val="00A47F73"/>
    <w:rsid w:val="00A57F54"/>
    <w:rsid w:val="00A704F5"/>
    <w:rsid w:val="00A77794"/>
    <w:rsid w:val="00A90208"/>
    <w:rsid w:val="00AA0930"/>
    <w:rsid w:val="00AA122F"/>
    <w:rsid w:val="00AB6B66"/>
    <w:rsid w:val="00AD4D3B"/>
    <w:rsid w:val="00AE359A"/>
    <w:rsid w:val="00AE7B4F"/>
    <w:rsid w:val="00AE7BAF"/>
    <w:rsid w:val="00B30DA1"/>
    <w:rsid w:val="00B3335D"/>
    <w:rsid w:val="00B57A96"/>
    <w:rsid w:val="00B7057B"/>
    <w:rsid w:val="00B76580"/>
    <w:rsid w:val="00B828F8"/>
    <w:rsid w:val="00BA2A3A"/>
    <w:rsid w:val="00BA6361"/>
    <w:rsid w:val="00BB17D9"/>
    <w:rsid w:val="00BB4A3A"/>
    <w:rsid w:val="00BC2D41"/>
    <w:rsid w:val="00BC538B"/>
    <w:rsid w:val="00BD7A7C"/>
    <w:rsid w:val="00BE2D5B"/>
    <w:rsid w:val="00C01871"/>
    <w:rsid w:val="00C1368A"/>
    <w:rsid w:val="00C34F3A"/>
    <w:rsid w:val="00C4540E"/>
    <w:rsid w:val="00C57CF3"/>
    <w:rsid w:val="00C93534"/>
    <w:rsid w:val="00CA76BB"/>
    <w:rsid w:val="00CB07D8"/>
    <w:rsid w:val="00CB0E4C"/>
    <w:rsid w:val="00CB32C3"/>
    <w:rsid w:val="00CD5234"/>
    <w:rsid w:val="00CF7B92"/>
    <w:rsid w:val="00D03175"/>
    <w:rsid w:val="00D12B92"/>
    <w:rsid w:val="00D3033D"/>
    <w:rsid w:val="00D36A5C"/>
    <w:rsid w:val="00D508A7"/>
    <w:rsid w:val="00D515A6"/>
    <w:rsid w:val="00D76775"/>
    <w:rsid w:val="00D76A5A"/>
    <w:rsid w:val="00D85BC6"/>
    <w:rsid w:val="00DA18EC"/>
    <w:rsid w:val="00E46D4F"/>
    <w:rsid w:val="00E86286"/>
    <w:rsid w:val="00E94C69"/>
    <w:rsid w:val="00E963F1"/>
    <w:rsid w:val="00E96D96"/>
    <w:rsid w:val="00EA28FA"/>
    <w:rsid w:val="00EC1D56"/>
    <w:rsid w:val="00ED169A"/>
    <w:rsid w:val="00EE138D"/>
    <w:rsid w:val="00EE42A0"/>
    <w:rsid w:val="00EF3148"/>
    <w:rsid w:val="00F0170D"/>
    <w:rsid w:val="00F1103D"/>
    <w:rsid w:val="00F1156F"/>
    <w:rsid w:val="00F13AD2"/>
    <w:rsid w:val="00F17315"/>
    <w:rsid w:val="00F2321B"/>
    <w:rsid w:val="00F47B05"/>
    <w:rsid w:val="00F51A39"/>
    <w:rsid w:val="00F5554C"/>
    <w:rsid w:val="00F60B69"/>
    <w:rsid w:val="00F63902"/>
    <w:rsid w:val="00F70B5E"/>
    <w:rsid w:val="00FA0956"/>
    <w:rsid w:val="00FA1264"/>
    <w:rsid w:val="00FB6CD8"/>
    <w:rsid w:val="00FC2B39"/>
    <w:rsid w:val="00FE0A04"/>
    <w:rsid w:val="00FF1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City"/>
  <w:shapeDefaults>
    <o:shapedefaults v:ext="edit" spidmax="45057"/>
    <o:shapelayout v:ext="edit">
      <o:idmap v:ext="edit" data="1"/>
    </o:shapelayout>
  </w:shapeDefaults>
  <w:decimalSymbol w:val="."/>
  <w:listSeparator w:val=","/>
  <w15:chartTrackingRefBased/>
  <w15:docId w15:val="{41499FED-CAC4-4A8C-863D-9812073FE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218B"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4943EF"/>
    <w:pPr>
      <w:keepNext/>
      <w:widowControl/>
      <w:tabs>
        <w:tab w:val="left" w:pos="5040"/>
      </w:tabs>
      <w:autoSpaceDE/>
      <w:autoSpaceDN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370976"/>
    <w:pPr>
      <w:spacing w:after="16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70976"/>
  </w:style>
  <w:style w:type="paragraph" w:customStyle="1" w:styleId="DocumentLabel">
    <w:name w:val="Document Label"/>
    <w:basedOn w:val="Normal"/>
    <w:next w:val="BodyText"/>
    <w:rsid w:val="00370976"/>
    <w:pPr>
      <w:keepNext/>
      <w:keepLines/>
      <w:pBdr>
        <w:top w:val="single" w:sz="24" w:space="15" w:color="auto"/>
        <w:bottom w:val="single" w:sz="6" w:space="15" w:color="auto"/>
      </w:pBdr>
      <w:spacing w:before="120" w:after="240"/>
    </w:pPr>
    <w:rPr>
      <w:rFonts w:ascii="Arial" w:hAnsi="Arial"/>
      <w:b/>
      <w:caps/>
      <w:spacing w:val="180"/>
      <w:kern w:val="28"/>
      <w:sz w:val="32"/>
      <w:szCs w:val="20"/>
    </w:rPr>
  </w:style>
  <w:style w:type="paragraph" w:styleId="BalloonText">
    <w:name w:val="Balloon Text"/>
    <w:basedOn w:val="Normal"/>
    <w:rsid w:val="0040218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A57F54"/>
    <w:pPr>
      <w:spacing w:after="120" w:line="480" w:lineRule="auto"/>
    </w:pPr>
  </w:style>
  <w:style w:type="paragraph" w:customStyle="1" w:styleId="MessageHeaderLast">
    <w:name w:val="Message Header Last"/>
    <w:basedOn w:val="MessageHeader"/>
    <w:next w:val="BodyText"/>
    <w:rsid w:val="00CB07D8"/>
    <w:pPr>
      <w:spacing w:after="360"/>
    </w:pPr>
  </w:style>
  <w:style w:type="paragraph" w:styleId="MessageHeader">
    <w:name w:val="Message Header"/>
    <w:basedOn w:val="BodyText"/>
    <w:rsid w:val="00CB07D8"/>
    <w:pPr>
      <w:keepLines/>
      <w:widowControl/>
      <w:tabs>
        <w:tab w:val="left" w:pos="1440"/>
        <w:tab w:val="left" w:pos="3600"/>
        <w:tab w:val="left" w:pos="4680"/>
        <w:tab w:val="left" w:pos="5760"/>
      </w:tabs>
      <w:autoSpaceDE/>
      <w:autoSpaceDN/>
      <w:spacing w:after="240"/>
      <w:ind w:left="1080" w:right="2880" w:hanging="1080"/>
    </w:pPr>
    <w:rPr>
      <w:rFonts w:ascii="Arial" w:hAnsi="Arial"/>
      <w:sz w:val="16"/>
    </w:rPr>
  </w:style>
  <w:style w:type="character" w:customStyle="1" w:styleId="MessageHeaderLabel">
    <w:name w:val="Message Header Label"/>
    <w:rsid w:val="00CB07D8"/>
    <w:rPr>
      <w:rFonts w:ascii="Arial" w:hAnsi="Arial"/>
      <w:b/>
      <w:caps/>
      <w:sz w:val="18"/>
    </w:rPr>
  </w:style>
  <w:style w:type="paragraph" w:customStyle="1" w:styleId="MessageHeaderFirst">
    <w:name w:val="Message Header First"/>
    <w:basedOn w:val="MessageHeader"/>
    <w:next w:val="MessageHeader"/>
    <w:rsid w:val="00AA0930"/>
    <w:pPr>
      <w:tabs>
        <w:tab w:val="clear" w:pos="1440"/>
        <w:tab w:val="clear" w:pos="5760"/>
      </w:tabs>
      <w:spacing w:before="120" w:after="120"/>
      <w:ind w:right="2160"/>
    </w:pPr>
    <w:rPr>
      <w:sz w:val="22"/>
    </w:rPr>
  </w:style>
  <w:style w:type="paragraph" w:styleId="List">
    <w:name w:val="List"/>
    <w:basedOn w:val="Normal"/>
    <w:rsid w:val="004C03CC"/>
    <w:pPr>
      <w:widowControl/>
      <w:ind w:left="360" w:hanging="360"/>
    </w:pPr>
    <w:rPr>
      <w:sz w:val="20"/>
      <w:szCs w:val="20"/>
    </w:rPr>
  </w:style>
  <w:style w:type="character" w:styleId="Hyperlink">
    <w:name w:val="Hyperlink"/>
    <w:rsid w:val="007D2602"/>
    <w:rPr>
      <w:color w:val="0000FF"/>
      <w:u w:val="single"/>
    </w:rPr>
  </w:style>
  <w:style w:type="paragraph" w:styleId="EnvelopeAddress">
    <w:name w:val="envelope address"/>
    <w:basedOn w:val="Normal"/>
    <w:rsid w:val="00D85BC6"/>
    <w:pPr>
      <w:framePr w:w="7920" w:h="1980" w:hRule="exact" w:hSpace="180" w:wrap="auto" w:hAnchor="page" w:xAlign="center" w:yAlign="bottom"/>
      <w:widowControl/>
      <w:autoSpaceDE/>
      <w:autoSpaceDN/>
      <w:ind w:left="2880"/>
    </w:pPr>
    <w:rPr>
      <w:szCs w:val="20"/>
    </w:rPr>
  </w:style>
  <w:style w:type="paragraph" w:styleId="EnvelopeReturn">
    <w:name w:val="envelope return"/>
    <w:basedOn w:val="Normal"/>
    <w:rsid w:val="00644A38"/>
    <w:rPr>
      <w:rFonts w:ascii="Arial" w:hAnsi="Arial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F47B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fitzpatrick@amherst.ny.u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itzpatrick\AppData\Roaming\Microsoft\Templates\CD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CD letterhead.dot</Template>
  <TotalTime>5</TotalTime>
  <Pages>3</Pages>
  <Words>645</Words>
  <Characters>4600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This is a sample sentence</vt:lpstr>
    </vt:vector>
  </TitlesOfParts>
  <Company>TOA</Company>
  <LinksUpToDate>false</LinksUpToDate>
  <CharactersWithSpaces>5235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a sample sentence</dc:title>
  <dc:subject/>
  <dc:creator>Fitzpatrick, Susan</dc:creator>
  <cp:keywords/>
  <cp:lastModifiedBy>Stillwell, Laurie</cp:lastModifiedBy>
  <cp:revision>2</cp:revision>
  <cp:lastPrinted>2019-10-18T16:10:00Z</cp:lastPrinted>
  <dcterms:created xsi:type="dcterms:W3CDTF">2020-11-12T18:33:00Z</dcterms:created>
  <dcterms:modified xsi:type="dcterms:W3CDTF">2020-11-12T18:33:00Z</dcterms:modified>
</cp:coreProperties>
</file>